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Функциональный модуль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“Lazyday”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Описание процессов, обеспечивающих поддержание жизненного цикла программного обеспечения, в том числе устранение неисправностей и совершенствование, а также информацию о персонале, необходимом для обеспечения такой поддержки.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center"/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26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г. Калининград, 2024 г.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0" w:line="276" w:lineRule="auto"/>
        <w:ind w:left="0" w:right="0" w:firstLine="0"/>
        <w:jc w:val="left"/>
        <w:rPr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Контактная информация</w:t>
      </w:r>
    </w:p>
    <w:p w:rsidR="00000000" w:rsidDel="00000000" w:rsidP="00000000" w:rsidRDefault="00000000" w:rsidRPr="00000000" w14:paraId="0000002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Юридический адрес:</w:t>
      </w:r>
    </w:p>
    <w:p w:rsidR="00000000" w:rsidDel="00000000" w:rsidP="00000000" w:rsidRDefault="00000000" w:rsidRPr="00000000" w14:paraId="0000002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236022, Калининградская область, г.о. Город Калининград, ул. Чкалова 1А,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этаж.</w:t>
      </w:r>
    </w:p>
    <w:p w:rsidR="00000000" w:rsidDel="00000000" w:rsidP="00000000" w:rsidRDefault="00000000" w:rsidRPr="00000000" w14:paraId="0000002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Адрес офисов разработки и технической поддержки:</w:t>
      </w:r>
    </w:p>
    <w:p w:rsidR="00000000" w:rsidDel="00000000" w:rsidP="00000000" w:rsidRDefault="00000000" w:rsidRPr="00000000" w14:paraId="0000002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236022, Калининградская область, г.о. Город Калининград, ул. Чкалова 1А,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этаж.</w:t>
      </w:r>
    </w:p>
    <w:p w:rsidR="00000000" w:rsidDel="00000000" w:rsidP="00000000" w:rsidRDefault="00000000" w:rsidRPr="00000000" w14:paraId="0000002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Телефон служб разработки и поддержки: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+7 (911) 852 23 75</w:t>
      </w:r>
    </w:p>
    <w:p w:rsidR="00000000" w:rsidDel="00000000" w:rsidP="00000000" w:rsidRDefault="00000000" w:rsidRPr="00000000" w14:paraId="0000003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Электронная почта «хелпдеск» поддержки: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dev@risgroup.ru</w:t>
      </w:r>
    </w:p>
    <w:p w:rsidR="00000000" w:rsidDel="00000000" w:rsidP="00000000" w:rsidRDefault="00000000" w:rsidRPr="00000000" w14:paraId="00000032">
      <w:pPr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Электронная почта для отзывов о продукте: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dev@risgroup.ru</w:t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Содержание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right" w:leader="none" w:pos="9019"/>
        </w:tabs>
        <w:spacing w:after="200"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36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30j0zll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Аннотация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fob9te"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 Архитектура и инфраструктура.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znysh7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1.1. Масштабируемость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tyjcwt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1.2. Основные модули.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kbv58cj885za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1.2.1. Публичный модуль.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B">
          <w:pPr>
            <w:widowControl w:val="0"/>
            <w:tabs>
              <w:tab w:val="right" w:leader="dot" w:pos="12000"/>
            </w:tabs>
            <w:spacing w:before="60" w:line="240" w:lineRule="auto"/>
            <w:ind w:left="72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l1hu9b3guocl"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1.2.2. Модуль Администратора.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C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t3h5sf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Процессы жизненного цикла программного обеспечения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whwml4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 Жизненный цикл ПО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bn6wsx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 Данные о процессе разработки ПО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d34og8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 Процессы поддержки ПО, в которые вовлечены разработчики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0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s8eyo1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 Рекомендуемые ТТХ ПК</w:t>
              <w:tab/>
              <w:t xml:space="preserve">8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rdcrjn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Порядок технической поддержки ПО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9x2ik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 Формирование заявки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p2csr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 Обработка заявки специалистом servicedesk (1-я линия)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47n2zr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 Эскалация заявки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o7aln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 Обработка заявки 2-й линией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3ckvvd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 Механизм эскалации инцидента со второй линии на 3-ю</w:t>
              <w:tab/>
              <w:t xml:space="preserve">11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ihv636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 Данные о процессе поддержки ПО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2hioqz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3.7 Порядок взаимодействия службы поддержки ПО с заказчиком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hmsyys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3.8 Возможные ошибки</w:t>
              <w:tab/>
              <w:t xml:space="preserve">13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4sinio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4.Требования к персоналу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grqru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Персонал, обеспечивающий техническую поддержку и модернизацию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x1227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Уровень подготовки пользователя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fwokq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 Данные о персонале, задействованном в процессе разработки (количество, квалификация)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1v1yuxt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 Данные о персонале, задействованном в процессе тестирования, отладки и установки ПО (количество, квалификация)</w:t>
              <w:tab/>
              <w:t xml:space="preserve">15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widowControl w:val="0"/>
            <w:tabs>
              <w:tab w:val="right" w:leader="dot" w:pos="12000"/>
            </w:tabs>
            <w:spacing w:before="60" w:line="240" w:lineRule="auto"/>
            <w:ind w:left="36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f1mdl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 Данные о персонале, задействованном в процессе поддержки, эксплуатации и модернизации ПО (количество, квалификация)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widowControl w:val="0"/>
            <w:tabs>
              <w:tab w:val="right" w:leader="dot" w:pos="12000"/>
            </w:tabs>
            <w:spacing w:before="60" w:line="240" w:lineRule="auto"/>
            <w:ind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uis7y2624ng"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Дорожная карта развития модуля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51">
      <w:pPr>
        <w:tabs>
          <w:tab w:val="right" w:leader="none" w:pos="9019"/>
        </w:tabs>
        <w:spacing w:after="200" w:before="12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spacing w:after="0" w:before="480" w:lineRule="auto"/>
        <w:jc w:val="left"/>
        <w:rPr>
          <w:rFonts w:ascii="Calibri" w:cs="Calibri" w:eastAsia="Calibri" w:hAnsi="Calibri"/>
          <w:sz w:val="36"/>
          <w:szCs w:val="36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Аннотация</w:t>
      </w:r>
      <w:r w:rsidDel="00000000" w:rsidR="00000000" w:rsidRPr="00000000">
        <w:rPr>
          <w:rFonts w:ascii="Calibri" w:cs="Calibri" w:eastAsia="Calibri" w:hAnsi="Calibri"/>
          <w:sz w:val="36"/>
          <w:szCs w:val="36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54">
      <w:pPr>
        <w:ind w:firstLine="72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  <w:t xml:space="preserve">Программа «Lazyday» предназначен</w:t>
      </w: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для предоставления эксплуатирующей организации (далее - “Администратор”) доступа к функциональности проведения акций, стимулирующих спрос конечных пользователей на продукты, предлагаемые контрагентами Администратора, посредством размещения предложений (далее - “Купон”) на веб-странице (далее — “Сервис”).</w:t>
      </w:r>
    </w:p>
    <w:p w:rsidR="00000000" w:rsidDel="00000000" w:rsidP="00000000" w:rsidRDefault="00000000" w:rsidRPr="00000000" w14:paraId="00000055">
      <w:pPr>
        <w:ind w:firstLine="72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  <w:t xml:space="preserve">В данном документе содержится описание процессов, обеспечивающих поддержание жизненного цикла программного обеспечения, в том числе устранение неисправностей и совершенствование, а также информацию о персонале, необходимом для обеспечения такой поддержки.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rPr>
          <w:rFonts w:ascii="Times New Roman" w:cs="Times New Roman" w:eastAsia="Times New Roman" w:hAnsi="Times New Roman"/>
          <w:b w:val="1"/>
          <w:vertAlign w:val="baseline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  <w:t xml:space="preserve">1 Архитектура и инфраструктура.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Программное обеспечение Lazyday реализовано в клиент-серверной архитектуре и взаимодействует с конечным пользователем (с помощью frontend) через браузер на базе Chromium (Chrome, Yandex Browser, Microsoft Edge) или Mozilla Firefox. Серверная (backend) часть Lazyday и базы данных работают под управлением СУБД Mongo DB. В качестве сервера приложений используются веб-сервера nginx 1.18.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  <w:t xml:space="preserve">Серверная часть Lazyday может быть установлена на операционных системах семейства Linux. Клиентская часть Lazyday загружается в браузере и может быть использована на любых устройствах, где возможна установка Chrome или Mozilla Firefox.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3"/>
        <w:rPr>
          <w:vertAlign w:val="baseline"/>
        </w:rPr>
      </w:pPr>
      <w:bookmarkStart w:colFirst="0" w:colLast="0" w:name="_heading=h.3znysh7" w:id="3"/>
      <w:bookmarkEnd w:id="3"/>
      <w:r w:rsidDel="00000000" w:rsidR="00000000" w:rsidRPr="00000000">
        <w:rPr>
          <w:vertAlign w:val="baseline"/>
          <w:rtl w:val="0"/>
        </w:rPr>
        <w:t xml:space="preserve">1.1. Масштабируемость</w:t>
      </w:r>
    </w:p>
    <w:p w:rsidR="00000000" w:rsidDel="00000000" w:rsidP="00000000" w:rsidRDefault="00000000" w:rsidRPr="00000000" w14:paraId="0000005D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Сервис работает под управлением ОС LINUX.</w:t>
      </w:r>
    </w:p>
    <w:p w:rsidR="00000000" w:rsidDel="00000000" w:rsidP="00000000" w:rsidRDefault="00000000" w:rsidRPr="00000000" w14:paraId="0000005F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необходимости отдельные компоненты могут быть масштабированы путём переноса на более производительные серверы или путём создания реплик.</w:t>
      </w:r>
    </w:p>
    <w:p w:rsidR="00000000" w:rsidDel="00000000" w:rsidP="00000000" w:rsidRDefault="00000000" w:rsidRPr="00000000" w14:paraId="00000061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Также увеличить производительность системы можно следующими способами:</w:t>
      </w:r>
    </w:p>
    <w:p w:rsidR="00000000" w:rsidDel="00000000" w:rsidP="00000000" w:rsidRDefault="00000000" w:rsidRPr="00000000" w14:paraId="00000063">
      <w:pPr>
        <w:spacing w:after="0" w:before="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Обновление ПО ОС и ПО сторонних производителей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Обновление и модернизация аппаратной платформы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Обновление и увеличение пропускной способности каналов связи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80" w:right="0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3"/>
        <w:spacing w:before="120" w:lineRule="auto"/>
        <w:ind w:firstLine="0"/>
        <w:jc w:val="left"/>
        <w:rPr>
          <w:vertAlign w:val="baseline"/>
        </w:rPr>
      </w:pPr>
      <w:bookmarkStart w:colFirst="0" w:colLast="0" w:name="_heading=h.tyjcwt" w:id="4"/>
      <w:bookmarkEnd w:id="4"/>
      <w:r w:rsidDel="00000000" w:rsidR="00000000" w:rsidRPr="00000000">
        <w:rPr>
          <w:vertAlign w:val="baseline"/>
          <w:rtl w:val="0"/>
        </w:rPr>
        <w:t xml:space="preserve">1.2. Основные модули.</w:t>
      </w:r>
    </w:p>
    <w:p w:rsidR="00000000" w:rsidDel="00000000" w:rsidP="00000000" w:rsidRDefault="00000000" w:rsidRPr="00000000" w14:paraId="0000006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4"/>
        <w:spacing w:before="200" w:line="271" w:lineRule="auto"/>
        <w:jc w:val="left"/>
        <w:rPr>
          <w:vertAlign w:val="baseline"/>
        </w:rPr>
      </w:pPr>
      <w:bookmarkStart w:colFirst="0" w:colLast="0" w:name="_heading=h.kbv58cj885za" w:id="5"/>
      <w:bookmarkEnd w:id="5"/>
      <w:r w:rsidDel="00000000" w:rsidR="00000000" w:rsidRPr="00000000">
        <w:rPr>
          <w:vertAlign w:val="baseline"/>
          <w:rtl w:val="0"/>
        </w:rPr>
        <w:t xml:space="preserve">1.2.1. Публичный модуль.</w:t>
        <w:br w:type="textWrapping"/>
      </w:r>
    </w:p>
    <w:p w:rsidR="00000000" w:rsidDel="00000000" w:rsidP="00000000" w:rsidRDefault="00000000" w:rsidRPr="00000000" w14:paraId="0000006B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Представляет собой полноэкранное веб-приложение, доступное конечным пользователям в сети интернет по доменному имени ris.promo а также по поддоменным именам третьего уровня вида “</w:t>
      </w:r>
      <w:r w:rsidDel="00000000" w:rsidR="00000000" w:rsidRPr="00000000">
        <w:rPr>
          <w:rtl w:val="0"/>
        </w:rPr>
        <w:t xml:space="preserve">lazyday.ru</w:t>
      </w:r>
      <w:r w:rsidDel="00000000" w:rsidR="00000000" w:rsidRPr="00000000">
        <w:rPr>
          <w:color w:val="202124"/>
          <w:highlight w:val="white"/>
          <w:rtl w:val="0"/>
        </w:rPr>
        <w:t xml:space="preserve">”.</w:t>
      </w:r>
    </w:p>
    <w:p w:rsidR="00000000" w:rsidDel="00000000" w:rsidP="00000000" w:rsidRDefault="00000000" w:rsidRPr="00000000" w14:paraId="0000006C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Главная страница веб-приложения предоставляет конечному пользователю доступ к списку </w:t>
      </w:r>
      <w:r w:rsidDel="00000000" w:rsidR="00000000" w:rsidRPr="00000000">
        <w:rPr>
          <w:rtl w:val="0"/>
        </w:rPr>
        <w:t xml:space="preserve">Купонов</w:t>
      </w:r>
      <w:r w:rsidDel="00000000" w:rsidR="00000000" w:rsidRPr="00000000">
        <w:rPr>
          <w:color w:val="202124"/>
          <w:highlight w:val="white"/>
          <w:rtl w:val="0"/>
        </w:rPr>
        <w:t xml:space="preserve">. При взаимодействии с каждым из </w:t>
      </w:r>
      <w:r w:rsidDel="00000000" w:rsidR="00000000" w:rsidRPr="00000000">
        <w:rPr>
          <w:rtl w:val="0"/>
        </w:rPr>
        <w:t xml:space="preserve">Купонов</w:t>
      </w:r>
      <w:r w:rsidDel="00000000" w:rsidR="00000000" w:rsidRPr="00000000">
        <w:rPr>
          <w:color w:val="202124"/>
          <w:highlight w:val="white"/>
          <w:rtl w:val="0"/>
        </w:rPr>
        <w:t xml:space="preserve"> пользователь может ознакомиться с подробностями предложения, условиями его использования, а также воспользоваться предложением, введя свои контактные данные.</w:t>
      </w:r>
    </w:p>
    <w:p w:rsidR="00000000" w:rsidDel="00000000" w:rsidP="00000000" w:rsidRDefault="00000000" w:rsidRPr="00000000" w14:paraId="0000006E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Для улучшения пользовательского опыта и эффективности предложения, после получения промокода в веб-приложении, информация о предложении дублируется на адрес электронной почты пользователя.</w:t>
      </w:r>
    </w:p>
    <w:p w:rsidR="00000000" w:rsidDel="00000000" w:rsidP="00000000" w:rsidRDefault="00000000" w:rsidRPr="00000000" w14:paraId="00000070">
      <w:pPr>
        <w:spacing w:after="0" w:line="276" w:lineRule="auto"/>
        <w:ind w:firstLine="720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4"/>
        <w:spacing w:before="200" w:lineRule="auto"/>
        <w:jc w:val="left"/>
        <w:rPr>
          <w:vertAlign w:val="baseline"/>
        </w:rPr>
      </w:pPr>
      <w:bookmarkStart w:colFirst="0" w:colLast="0" w:name="_heading=h.l1hu9b3guocl" w:id="6"/>
      <w:bookmarkEnd w:id="6"/>
      <w:r w:rsidDel="00000000" w:rsidR="00000000" w:rsidRPr="00000000">
        <w:rPr>
          <w:vertAlign w:val="baseline"/>
          <w:rtl w:val="0"/>
        </w:rPr>
        <w:t xml:space="preserve">1.2.2. Модуль Администратора.</w:t>
      </w:r>
    </w:p>
    <w:p w:rsidR="00000000" w:rsidDel="00000000" w:rsidP="00000000" w:rsidRDefault="00000000" w:rsidRPr="00000000" w14:paraId="00000072">
      <w:pPr>
        <w:spacing w:after="0" w:line="276" w:lineRule="auto"/>
        <w:ind w:firstLine="720"/>
        <w:rPr>
          <w:b w:val="1"/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Представляет собой закрытое веб-приложение, использующее собственную систему аутентификации.</w:t>
      </w:r>
    </w:p>
    <w:p w:rsidR="00000000" w:rsidDel="00000000" w:rsidP="00000000" w:rsidRDefault="00000000" w:rsidRPr="00000000" w14:paraId="00000074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76" w:lineRule="auto"/>
        <w:ind w:left="720" w:firstLine="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Модуль позволяет Администратору </w:t>
      </w:r>
      <w:r w:rsidDel="00000000" w:rsidR="00000000" w:rsidRPr="00000000">
        <w:rPr>
          <w:rtl w:val="0"/>
        </w:rPr>
        <w:t xml:space="preserve">Сервиса</w:t>
      </w:r>
      <w:r w:rsidDel="00000000" w:rsidR="00000000" w:rsidRPr="00000000">
        <w:rPr>
          <w:color w:val="202124"/>
          <w:highlight w:val="white"/>
          <w:rtl w:val="0"/>
        </w:rPr>
        <w:t xml:space="preserve">:</w:t>
      </w:r>
    </w:p>
    <w:p w:rsidR="00000000" w:rsidDel="00000000" w:rsidP="00000000" w:rsidRDefault="00000000" w:rsidRPr="00000000" w14:paraId="00000076">
      <w:pPr>
        <w:spacing w:after="0" w:line="276" w:lineRule="auto"/>
        <w:ind w:left="720" w:firstLine="720"/>
        <w:rPr>
          <w:color w:val="2021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spacing w:after="0" w:line="276" w:lineRule="auto"/>
        <w:ind w:left="1440" w:hanging="36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создавать / редактировать / снимать с публикации / удалять </w:t>
      </w:r>
      <w:r w:rsidDel="00000000" w:rsidR="00000000" w:rsidRPr="00000000">
        <w:rPr>
          <w:rtl w:val="0"/>
        </w:rPr>
        <w:t xml:space="preserve">Купоны</w:t>
      </w:r>
      <w:r w:rsidDel="00000000" w:rsidR="00000000" w:rsidRPr="00000000">
        <w:rPr>
          <w:color w:val="202124"/>
          <w:highlight w:val="white"/>
          <w:rtl w:val="0"/>
        </w:rPr>
        <w:t xml:space="preserve">, управлять ассоциированными с ними медиа-объектами, текстовым наполнением, правовой информацией;</w:t>
        <w:br w:type="textWrapping"/>
      </w:r>
    </w:p>
    <w:p w:rsidR="00000000" w:rsidDel="00000000" w:rsidP="00000000" w:rsidRDefault="00000000" w:rsidRPr="00000000" w14:paraId="00000078">
      <w:pPr>
        <w:numPr>
          <w:ilvl w:val="0"/>
          <w:numId w:val="10"/>
        </w:numPr>
        <w:spacing w:after="0" w:line="276" w:lineRule="auto"/>
        <w:ind w:left="1440" w:hanging="36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управлять специфическими публичными веб-страницами, предназначенными для разных каналов привлечения конечных пользователей (далее - “Инстанс”);</w:t>
        <w:br w:type="textWrapping"/>
      </w:r>
    </w:p>
    <w:p w:rsidR="00000000" w:rsidDel="00000000" w:rsidP="00000000" w:rsidRDefault="00000000" w:rsidRPr="00000000" w14:paraId="00000079">
      <w:pPr>
        <w:numPr>
          <w:ilvl w:val="0"/>
          <w:numId w:val="10"/>
        </w:numPr>
        <w:spacing w:after="0" w:line="276" w:lineRule="auto"/>
        <w:ind w:left="1440" w:hanging="36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наполнения Инстансов специфическим набором </w:t>
      </w:r>
      <w:r w:rsidDel="00000000" w:rsidR="00000000" w:rsidRPr="00000000">
        <w:rPr>
          <w:rtl w:val="0"/>
        </w:rPr>
        <w:t xml:space="preserve">Купонов</w:t>
      </w:r>
      <w:r w:rsidDel="00000000" w:rsidR="00000000" w:rsidRPr="00000000">
        <w:rPr>
          <w:color w:val="202124"/>
          <w:highlight w:val="white"/>
          <w:rtl w:val="0"/>
        </w:rPr>
        <w:t xml:space="preserve">, а также управления порядком их отображения;</w:t>
        <w:br w:type="textWrapping"/>
      </w:r>
    </w:p>
    <w:p w:rsidR="00000000" w:rsidDel="00000000" w:rsidP="00000000" w:rsidRDefault="00000000" w:rsidRPr="00000000" w14:paraId="0000007A">
      <w:pPr>
        <w:numPr>
          <w:ilvl w:val="0"/>
          <w:numId w:val="10"/>
        </w:numPr>
        <w:spacing w:after="0" w:line="276" w:lineRule="auto"/>
        <w:ind w:left="1440" w:hanging="360"/>
        <w:rPr>
          <w:color w:val="202124"/>
          <w:highlight w:val="white"/>
        </w:rPr>
      </w:pPr>
      <w:r w:rsidDel="00000000" w:rsidR="00000000" w:rsidRPr="00000000">
        <w:rPr>
          <w:color w:val="202124"/>
          <w:highlight w:val="white"/>
          <w:rtl w:val="0"/>
        </w:rPr>
        <w:t xml:space="preserve">получать подробную статистику о целевых действиях конечных пользователей;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3dy6vkm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spacing w:before="480" w:lineRule="auto"/>
        <w:ind w:firstLine="0"/>
        <w:jc w:val="left"/>
        <w:rPr>
          <w:vertAlign w:val="baseline"/>
        </w:rPr>
      </w:pPr>
      <w:bookmarkStart w:colFirst="0" w:colLast="0" w:name="_heading=h.1t3h5sf" w:id="8"/>
      <w:bookmarkEnd w:id="8"/>
      <w:r w:rsidDel="00000000" w:rsidR="00000000" w:rsidRPr="00000000">
        <w:rPr>
          <w:vertAlign w:val="baseline"/>
          <w:rtl w:val="0"/>
        </w:rPr>
        <w:t xml:space="preserve">2. Процессы жизненного цикла программного обеспечения</w:t>
      </w:r>
    </w:p>
    <w:p w:rsidR="00000000" w:rsidDel="00000000" w:rsidP="00000000" w:rsidRDefault="00000000" w:rsidRPr="00000000" w14:paraId="0000007D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Контактная информация офиса разработки:</w:t>
      </w:r>
    </w:p>
    <w:p w:rsidR="00000000" w:rsidDel="00000000" w:rsidP="00000000" w:rsidRDefault="00000000" w:rsidRPr="00000000" w14:paraId="0000007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/>
      </w:pPr>
      <w:r w:rsidDel="00000000" w:rsidR="00000000" w:rsidRPr="00000000">
        <w:rPr>
          <w:rtl w:val="0"/>
        </w:rPr>
        <w:t xml:space="preserve">Адрес: 236022, Калининградская область, г.о. Город Калининград, ул. Чкалова 1А, 3 этаж.</w:t>
      </w:r>
    </w:p>
    <w:p w:rsidR="00000000" w:rsidDel="00000000" w:rsidP="00000000" w:rsidRDefault="00000000" w:rsidRPr="00000000" w14:paraId="0000008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/>
      </w:pPr>
      <w:r w:rsidDel="00000000" w:rsidR="00000000" w:rsidRPr="00000000">
        <w:rPr>
          <w:rtl w:val="0"/>
        </w:rPr>
        <w:t xml:space="preserve">Контактный телефон - +7 (911) 852 23 75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Электронная почта — dev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@</w:t>
        </w:r>
      </w:hyperlink>
      <w:r w:rsidDel="00000000" w:rsidR="00000000" w:rsidRPr="00000000">
        <w:rPr>
          <w:rtl w:val="0"/>
        </w:rPr>
        <w:t xml:space="preserve">risgroup.ru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Электронная почта для отзывов о продукте: dev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@</w:t>
        </w:r>
      </w:hyperlink>
      <w:r w:rsidDel="00000000" w:rsidR="00000000" w:rsidRPr="00000000">
        <w:rPr>
          <w:rtl w:val="0"/>
        </w:rPr>
        <w:t xml:space="preserve">risgroup.ru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Время работы Пн.-Пт. 09:00 – 18-00</w:t>
      </w:r>
    </w:p>
    <w:p w:rsidR="00000000" w:rsidDel="00000000" w:rsidP="00000000" w:rsidRDefault="00000000" w:rsidRPr="00000000" w14:paraId="0000008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3whwml4" w:id="9"/>
      <w:bookmarkEnd w:id="9"/>
      <w:r w:rsidDel="00000000" w:rsidR="00000000" w:rsidRPr="00000000">
        <w:rPr>
          <w:vertAlign w:val="baseline"/>
          <w:rtl w:val="0"/>
        </w:rPr>
        <w:t xml:space="preserve">2.1 Жизненный цикл ПО</w:t>
      </w:r>
    </w:p>
    <w:p w:rsidR="00000000" w:rsidDel="00000000" w:rsidP="00000000" w:rsidRDefault="00000000" w:rsidRPr="00000000" w14:paraId="0000008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Жизненный цикл разработки ПО основан на ГОСТ 34.601-90.</w:t>
      </w:r>
    </w:p>
    <w:p w:rsidR="00000000" w:rsidDel="00000000" w:rsidP="00000000" w:rsidRDefault="00000000" w:rsidRPr="00000000" w14:paraId="00000088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vertAlign w:val="baseline"/>
          <w:rtl w:val="0"/>
        </w:rPr>
        <w:t xml:space="preserve">Формирование требований к программному обеспечению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Обследование объекта и обоснование необходимости создания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Построение бизнес-процессов, которые будут автоматизированы при внедрении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Формирование бизнес требований к разрабатываемому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Формирование требований к элементам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Формирование требований к дизайн системе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Формирование требований к среде разработки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Предварительный анализ сроков по реализации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Разработка технического задания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и утверждение технического задания на создание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Определение рабочей группы, ответственной на разработку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Построение план-графика по отчетным встречам разработки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Эскизный 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предварительных проектных решений по системе и её частям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документации и комментирование кода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Рабочая документация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рабочей документации на АС и её части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API методов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Разработка и адаптация программ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Разработка методов, сервисов, программ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Настройка сетевой безопасности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Подготовка резервированной БД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Подготовка пред-релизной версии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Аудит ПО на предмет соответствия требованиям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vertAlign w:val="baseline"/>
          <w:rtl w:val="0"/>
        </w:rPr>
        <w:t xml:space="preserve">Тестирование ПО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Тестирование безопасности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Функциональное тестирование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Тестирование производительности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Юзабилити тестирование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Подготовка отчета о тестировании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numPr>
          <w:ilvl w:val="0"/>
          <w:numId w:val="7"/>
        </w:numPr>
        <w:ind w:left="360" w:hanging="360"/>
        <w:rPr/>
      </w:pPr>
      <w:r w:rsidDel="00000000" w:rsidR="00000000" w:rsidRPr="00000000">
        <w:rPr>
          <w:u w:val="single"/>
          <w:rtl w:val="0"/>
        </w:rPr>
        <w:t xml:space="preserve"> </w:t>
      </w:r>
      <w:r w:rsidDel="00000000" w:rsidR="00000000" w:rsidRPr="00000000">
        <w:rPr>
          <w:u w:val="single"/>
          <w:vertAlign w:val="baseline"/>
          <w:rtl w:val="0"/>
        </w:rPr>
        <w:t xml:space="preserve">Ввод в эксплуатацию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Обучение персонала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numPr>
          <w:ilvl w:val="1"/>
          <w:numId w:val="7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Сбор обратной связи от персонала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left="0" w:firstLine="0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8. Сопровождение ПО</w:t>
      </w:r>
    </w:p>
    <w:p w:rsidR="00000000" w:rsidDel="00000000" w:rsidP="00000000" w:rsidRDefault="00000000" w:rsidRPr="00000000" w14:paraId="000000B1">
      <w:pPr>
        <w:numPr>
          <w:ilvl w:val="1"/>
          <w:numId w:val="14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Выполнение работ в соответствии с гарантийными обязательствами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numPr>
          <w:ilvl w:val="1"/>
          <w:numId w:val="14"/>
        </w:numPr>
        <w:ind w:left="360" w:hanging="36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Послегарантийное обслуживание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3"/>
        <w:rPr/>
      </w:pPr>
      <w:bookmarkStart w:colFirst="0" w:colLast="0" w:name="_heading=h.2bn6wsx" w:id="10"/>
      <w:bookmarkEnd w:id="10"/>
      <w:r w:rsidDel="00000000" w:rsidR="00000000" w:rsidRPr="00000000">
        <w:rPr>
          <w:rtl w:val="0"/>
        </w:rPr>
        <w:t xml:space="preserve">2.2 Данные о процессе разработки ПО</w:t>
      </w:r>
    </w:p>
    <w:p w:rsidR="00000000" w:rsidDel="00000000" w:rsidP="00000000" w:rsidRDefault="00000000" w:rsidRPr="00000000" w14:paraId="000000B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персонале, задействованном в процессе разработки, приведены в главе 4.</w:t>
      </w:r>
    </w:p>
    <w:p w:rsidR="00000000" w:rsidDel="00000000" w:rsidP="00000000" w:rsidRDefault="00000000" w:rsidRPr="00000000" w14:paraId="000000B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0" w:firstLine="0"/>
        <w:rPr/>
      </w:pPr>
      <w:r w:rsidDel="00000000" w:rsidR="00000000" w:rsidRPr="00000000">
        <w:rPr>
          <w:rtl w:val="0"/>
        </w:rPr>
        <w:t xml:space="preserve">Аппаратная среда разработки описана в главе 2.4.</w:t>
      </w:r>
    </w:p>
    <w:p w:rsidR="00000000" w:rsidDel="00000000" w:rsidP="00000000" w:rsidRDefault="00000000" w:rsidRPr="00000000" w14:paraId="000000B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0" w:firstLine="0"/>
        <w:rPr/>
      </w:pPr>
      <w:r w:rsidDel="00000000" w:rsidR="00000000" w:rsidRPr="00000000">
        <w:rPr>
          <w:rtl w:val="0"/>
        </w:rPr>
        <w:t xml:space="preserve">Возможные технические неисправности среды разработки исправляются в рабочее время одним из разработчиков или системным администратором офисов, по договоренности с руководителем. В нерабочее время неисправности устраняются системным администратором офисов.</w:t>
      </w:r>
    </w:p>
    <w:p w:rsidR="00000000" w:rsidDel="00000000" w:rsidP="00000000" w:rsidRDefault="00000000" w:rsidRPr="00000000" w14:paraId="000000BB">
      <w:pPr>
        <w:pStyle w:val="Heading3"/>
        <w:spacing w:before="480" w:lineRule="auto"/>
        <w:ind w:firstLine="0"/>
        <w:jc w:val="left"/>
        <w:rPr>
          <w:vertAlign w:val="baseline"/>
        </w:rPr>
      </w:pPr>
      <w:bookmarkStart w:colFirst="0" w:colLast="0" w:name="_heading=h.4d34og8" w:id="11"/>
      <w:bookmarkEnd w:id="11"/>
      <w:r w:rsidDel="00000000" w:rsidR="00000000" w:rsidRPr="00000000">
        <w:rPr>
          <w:vertAlign w:val="baseline"/>
          <w:rtl w:val="0"/>
        </w:rPr>
        <w:t xml:space="preserve">2.3 Процессы поддержки ПО, в которые вовлечены разработчики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Процесс управления документацией</w:t>
      </w:r>
    </w:p>
    <w:p w:rsidR="00000000" w:rsidDel="00000000" w:rsidP="00000000" w:rsidRDefault="00000000" w:rsidRPr="00000000" w14:paraId="000000BE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Определение критериев для сопровождения документации</w:t>
      </w:r>
    </w:p>
    <w:p w:rsidR="00000000" w:rsidDel="00000000" w:rsidP="00000000" w:rsidRDefault="00000000" w:rsidRPr="00000000" w14:paraId="000000C0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Актуализация и доработка документации при изменении ПО</w:t>
      </w:r>
    </w:p>
    <w:p w:rsidR="00000000" w:rsidDel="00000000" w:rsidP="00000000" w:rsidRDefault="00000000" w:rsidRPr="00000000" w14:paraId="000000C1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9"/>
        </w:numPr>
        <w:ind w:left="720" w:hanging="360"/>
        <w:rPr/>
      </w:pPr>
      <w:r w:rsidDel="00000000" w:rsidR="00000000" w:rsidRPr="00000000">
        <w:rPr>
          <w:rtl w:val="0"/>
        </w:rPr>
        <w:t xml:space="preserve">Управление конфигурацией ПО</w:t>
      </w:r>
    </w:p>
    <w:p w:rsidR="00000000" w:rsidDel="00000000" w:rsidP="00000000" w:rsidRDefault="00000000" w:rsidRPr="00000000" w14:paraId="000000C3">
      <w:pPr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Контроль модификаций и версий ПО </w:t>
      </w:r>
    </w:p>
    <w:p w:rsidR="00000000" w:rsidDel="00000000" w:rsidP="00000000" w:rsidRDefault="00000000" w:rsidRPr="00000000" w14:paraId="000000C5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Подготовка технической документации по релизу версии ПО</w:t>
      </w:r>
    </w:p>
    <w:p w:rsidR="00000000" w:rsidDel="00000000" w:rsidP="00000000" w:rsidRDefault="00000000" w:rsidRPr="00000000" w14:paraId="000000C6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Исправление ошибок и нестыковок с новыми версиями стороннего ПО</w:t>
      </w:r>
    </w:p>
    <w:p w:rsidR="00000000" w:rsidDel="00000000" w:rsidP="00000000" w:rsidRDefault="00000000" w:rsidRPr="00000000" w14:paraId="000000C7">
      <w:pPr>
        <w:numPr>
          <w:ilvl w:val="1"/>
          <w:numId w:val="19"/>
        </w:numPr>
        <w:ind w:left="1440" w:hanging="360"/>
        <w:rPr/>
      </w:pPr>
      <w:r w:rsidDel="00000000" w:rsidR="00000000" w:rsidRPr="00000000">
        <w:rPr>
          <w:rtl w:val="0"/>
        </w:rPr>
        <w:t xml:space="preserve">Плановая модернизация</w:t>
      </w:r>
    </w:p>
    <w:p w:rsidR="00000000" w:rsidDel="00000000" w:rsidP="00000000" w:rsidRDefault="00000000" w:rsidRPr="00000000" w14:paraId="000000C8">
      <w:pPr>
        <w:pStyle w:val="Heading3"/>
        <w:spacing w:before="480" w:lineRule="auto"/>
        <w:ind w:firstLine="0"/>
        <w:jc w:val="left"/>
        <w:rPr>
          <w:vertAlign w:val="baseline"/>
        </w:rPr>
      </w:pPr>
      <w:bookmarkStart w:colFirst="0" w:colLast="0" w:name="_heading=h.2s8eyo1" w:id="12"/>
      <w:bookmarkEnd w:id="12"/>
      <w:r w:rsidDel="00000000" w:rsidR="00000000" w:rsidRPr="00000000">
        <w:rPr>
          <w:vertAlign w:val="baseline"/>
          <w:rtl w:val="0"/>
        </w:rPr>
        <w:t xml:space="preserve">2.4 Рекомендуемые ТТХ ПК</w:t>
      </w:r>
    </w:p>
    <w:p w:rsidR="00000000" w:rsidDel="00000000" w:rsidP="00000000" w:rsidRDefault="00000000" w:rsidRPr="00000000" w14:paraId="000000C9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Разработка ведется в изолированном сегменте офисной сети с 6 АРМ разработчиков и одним выделенным сервером.</w:t>
      </w:r>
    </w:p>
    <w:p w:rsidR="00000000" w:rsidDel="00000000" w:rsidP="00000000" w:rsidRDefault="00000000" w:rsidRPr="00000000" w14:paraId="000000C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>
          <w:u w:val="single"/>
        </w:rPr>
      </w:pPr>
      <w:bookmarkStart w:colFirst="0" w:colLast="0" w:name="_heading=h.17dp8vu" w:id="13"/>
      <w:bookmarkEnd w:id="13"/>
      <w:r w:rsidDel="00000000" w:rsidR="00000000" w:rsidRPr="00000000">
        <w:rPr>
          <w:u w:val="single"/>
          <w:rtl w:val="0"/>
        </w:rPr>
        <w:t xml:space="preserve">Языки программирования, применявшиеся при разработке ПО:</w:t>
      </w:r>
    </w:p>
    <w:p w:rsidR="00000000" w:rsidDel="00000000" w:rsidP="00000000" w:rsidRDefault="00000000" w:rsidRPr="00000000" w14:paraId="000000CD">
      <w:pPr>
        <w:numPr>
          <w:ilvl w:val="0"/>
          <w:numId w:val="1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Серверная часть — JavaScript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Клиентская часть (веб-приложение) - JavaScript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1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СУБД – Mongo DB 4.6 или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numPr>
          <w:ilvl w:val="0"/>
          <w:numId w:val="11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rtl w:val="0"/>
        </w:rPr>
        <w:t xml:space="preserve">Среда разработки ПО: </w:t>
      </w:r>
      <w:r w:rsidDel="00000000" w:rsidR="00000000" w:rsidRPr="00000000">
        <w:rPr>
          <w:vertAlign w:val="baseline"/>
          <w:rtl w:val="0"/>
        </w:rPr>
        <w:t xml:space="preserve">Изолированная подсеть на основе ОС Ubuntu 20.04, в составе сервера, сервера БД,  6 АРМ программистов, АРМ руководителя разработки и тестировщика.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Для корректной работы с программой необходима следующая конфигурация рабочего места пользователя: </w:t>
      </w:r>
    </w:p>
    <w:p w:rsidR="00000000" w:rsidDel="00000000" w:rsidP="00000000" w:rsidRDefault="00000000" w:rsidRPr="00000000" w14:paraId="000000D3">
      <w:pPr>
        <w:numPr>
          <w:ilvl w:val="0"/>
          <w:numId w:val="16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2 CPU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numPr>
          <w:ilvl w:val="0"/>
          <w:numId w:val="16"/>
        </w:numPr>
        <w:tabs>
          <w:tab w:val="left" w:leader="none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4 Gb RAM доступной памяти</w:t>
        <w:br w:type="textWrapping"/>
      </w:r>
    </w:p>
    <w:p w:rsidR="00000000" w:rsidDel="00000000" w:rsidP="00000000" w:rsidRDefault="00000000" w:rsidRPr="00000000" w14:paraId="000000D5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Поддерживаемые ОС: </w:t>
      </w:r>
    </w:p>
    <w:p w:rsidR="00000000" w:rsidDel="00000000" w:rsidP="00000000" w:rsidRDefault="00000000" w:rsidRPr="00000000" w14:paraId="000000D6">
      <w:pPr>
        <w:numPr>
          <w:ilvl w:val="0"/>
          <w:numId w:val="20"/>
        </w:numPr>
        <w:tabs>
          <w:tab w:val="left" w:leader="none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Windows</w:t>
      </w:r>
    </w:p>
    <w:p w:rsidR="00000000" w:rsidDel="00000000" w:rsidP="00000000" w:rsidRDefault="00000000" w:rsidRPr="00000000" w14:paraId="000000D7">
      <w:pPr>
        <w:numPr>
          <w:ilvl w:val="0"/>
          <w:numId w:val="20"/>
        </w:numPr>
        <w:tabs>
          <w:tab w:val="left" w:leader="none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Ubuntu 18.04 (LTS) или выше</w:t>
      </w:r>
    </w:p>
    <w:p w:rsidR="00000000" w:rsidDel="00000000" w:rsidP="00000000" w:rsidRDefault="00000000" w:rsidRPr="00000000" w14:paraId="000000D8">
      <w:pPr>
        <w:numPr>
          <w:ilvl w:val="0"/>
          <w:numId w:val="20"/>
        </w:numPr>
        <w:tabs>
          <w:tab w:val="left" w:leader="none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MacOS</w:t>
      </w:r>
    </w:p>
    <w:p w:rsidR="00000000" w:rsidDel="00000000" w:rsidP="00000000" w:rsidRDefault="00000000" w:rsidRPr="00000000" w14:paraId="000000D9">
      <w:pPr>
        <w:numPr>
          <w:ilvl w:val="0"/>
          <w:numId w:val="20"/>
        </w:numPr>
        <w:tabs>
          <w:tab w:val="left" w:leader="none" w:pos="1080"/>
        </w:tabs>
        <w:ind w:left="720" w:hanging="360"/>
        <w:rPr/>
      </w:pPr>
      <w:r w:rsidDel="00000000" w:rsidR="00000000" w:rsidRPr="00000000">
        <w:rPr>
          <w:rtl w:val="0"/>
        </w:rPr>
        <w:t xml:space="preserve">Chrome OS</w:t>
        <w:br w:type="textWrapping"/>
      </w:r>
    </w:p>
    <w:p w:rsidR="00000000" w:rsidDel="00000000" w:rsidP="00000000" w:rsidRDefault="00000000" w:rsidRPr="00000000" w14:paraId="000000DA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Поддерживаемые веб-браузеры:</w:t>
      </w:r>
    </w:p>
    <w:p w:rsidR="00000000" w:rsidDel="00000000" w:rsidP="00000000" w:rsidRDefault="00000000" w:rsidRPr="00000000" w14:paraId="000000DB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Mozilla Firefox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Google Chrome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Safari (десктоп)</w:t>
      </w:r>
    </w:p>
    <w:p w:rsidR="00000000" w:rsidDel="00000000" w:rsidP="00000000" w:rsidRDefault="00000000" w:rsidRPr="00000000" w14:paraId="000000DE">
      <w:pPr>
        <w:numPr>
          <w:ilvl w:val="0"/>
          <w:numId w:val="8"/>
        </w:numPr>
        <w:ind w:left="720" w:hanging="360"/>
        <w:rPr/>
      </w:pPr>
      <w:r w:rsidDel="00000000" w:rsidR="00000000" w:rsidRPr="00000000">
        <w:rPr>
          <w:rtl w:val="0"/>
        </w:rPr>
        <w:t xml:space="preserve">Яндекс.Браузер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Рекомендованные настройки безопасности веб-браузеров:</w:t>
      </w:r>
    </w:p>
    <w:p w:rsidR="00000000" w:rsidDel="00000000" w:rsidP="00000000" w:rsidRDefault="00000000" w:rsidRPr="00000000" w14:paraId="000000E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Cookies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Pop-ups (new windows/tabs)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Javascript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Для корректной работы серверной части необходима следующая  конфигурация:</w:t>
      </w:r>
    </w:p>
    <w:p w:rsidR="00000000" w:rsidDel="00000000" w:rsidP="00000000" w:rsidRDefault="00000000" w:rsidRPr="00000000" w14:paraId="000000E5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ОС: Ubuntu 18.04 (TLS) или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2 CPU (x 3.3 Ghz и выше)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Необходимое ПО сторонних производителей:</w:t>
      </w:r>
    </w:p>
    <w:p w:rsidR="00000000" w:rsidDel="00000000" w:rsidP="00000000" w:rsidRDefault="00000000" w:rsidRPr="00000000" w14:paraId="000000E9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ПО nginx 1.18 и выше </w:t>
      </w:r>
    </w:p>
    <w:p w:rsidR="00000000" w:rsidDel="00000000" w:rsidP="00000000" w:rsidRDefault="00000000" w:rsidRPr="00000000" w14:paraId="000000EA">
      <w:pPr>
        <w:numPr>
          <w:ilvl w:val="0"/>
          <w:numId w:val="6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ПО Node.js 14 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numPr>
          <w:ilvl w:val="0"/>
          <w:numId w:val="6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Mongo DB 6 и выше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6"/>
        </w:num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Средство контейнеризации PM2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rtl w:val="0"/>
        </w:rPr>
        <w:t xml:space="preserve">GIT (с системой автоматической установки и обновления кода через GitLab)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2"/>
        <w:spacing w:before="480" w:lineRule="auto"/>
        <w:ind w:firstLine="0"/>
        <w:jc w:val="left"/>
        <w:rPr>
          <w:vertAlign w:val="baseline"/>
        </w:rPr>
      </w:pPr>
      <w:bookmarkStart w:colFirst="0" w:colLast="0" w:name="_heading=h.3rdcrjn" w:id="14"/>
      <w:bookmarkEnd w:id="14"/>
      <w:r w:rsidDel="00000000" w:rsidR="00000000" w:rsidRPr="00000000">
        <w:rPr>
          <w:vertAlign w:val="baseline"/>
          <w:rtl w:val="0"/>
        </w:rPr>
        <w:t xml:space="preserve">3 Порядок технической поддержки ПО</w:t>
      </w:r>
    </w:p>
    <w:p w:rsidR="00000000" w:rsidDel="00000000" w:rsidP="00000000" w:rsidRDefault="00000000" w:rsidRPr="00000000" w14:paraId="000000E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240" w:lineRule="auto"/>
        <w:ind w:left="0" w:firstLine="0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Контактная информация технической поддержки: </w:t>
      </w:r>
    </w:p>
    <w:p w:rsidR="00000000" w:rsidDel="00000000" w:rsidP="00000000" w:rsidRDefault="00000000" w:rsidRPr="00000000" w14:paraId="000000F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Адрес: 236022, Калининградская область, г.о. Город Калининград, ул. Чкалова 1А, 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этаж.</w:t>
      </w:r>
    </w:p>
    <w:p w:rsidR="00000000" w:rsidDel="00000000" w:rsidP="00000000" w:rsidRDefault="00000000" w:rsidRPr="00000000" w14:paraId="000000F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Контактный телефон - +7 (911) 852 23 75</w:t>
      </w:r>
    </w:p>
    <w:p w:rsidR="00000000" w:rsidDel="00000000" w:rsidP="00000000" w:rsidRDefault="00000000" w:rsidRPr="00000000" w14:paraId="000000F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Электронная почта —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dev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@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risgroup.ru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Электронная почта для отзывов о продукте: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dev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@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risgroup.ru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Время работы Пн.-Пт. 09:00 – 18-00</w:t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49x2ik5" w:id="15"/>
      <w:bookmarkEnd w:id="15"/>
      <w:r w:rsidDel="00000000" w:rsidR="00000000" w:rsidRPr="00000000">
        <w:rPr>
          <w:vertAlign w:val="baseline"/>
          <w:rtl w:val="0"/>
        </w:rPr>
        <w:t xml:space="preserve">3.1 Формирование заявки</w:t>
      </w:r>
    </w:p>
    <w:p w:rsidR="00000000" w:rsidDel="00000000" w:rsidP="00000000" w:rsidRDefault="00000000" w:rsidRPr="00000000" w14:paraId="000000F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При поступлении обращения в каналы связи технической поддержки, на такое обращение заводится заявка в SD - таким образом обращение фиксируется, ему присваивается порядковый номер и соответствующие признаки – атрибуты, для дальнейшей работы по обращению и анализу причин обращения.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Регистрацию обращений в SD выполняют преимущественно специалисты 1-й линии технической поддержки, кроме случаев выявления проблем инженерами других линий (2,3 линия).</w:t>
      </w:r>
    </w:p>
    <w:p w:rsidR="00000000" w:rsidDel="00000000" w:rsidP="00000000" w:rsidRDefault="00000000" w:rsidRPr="00000000" w14:paraId="000000FD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2p2csry" w:id="16"/>
      <w:bookmarkEnd w:id="16"/>
      <w:r w:rsidDel="00000000" w:rsidR="00000000" w:rsidRPr="00000000">
        <w:rPr>
          <w:vertAlign w:val="baseline"/>
          <w:rtl w:val="0"/>
        </w:rPr>
        <w:t xml:space="preserve">3.2 Обработка заявки специалистом servicedesk (1-я линия)</w:t>
      </w:r>
    </w:p>
    <w:p w:rsidR="00000000" w:rsidDel="00000000" w:rsidP="00000000" w:rsidRDefault="00000000" w:rsidRPr="00000000" w14:paraId="000000F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процессе оформления заявки по обращению, специалисты заводят данные об авторе заявки, сути обращения автора заявки в техническую поддержку, наименование ресурсов, которые задействованы у заявителя. Определяет категорию обращения, и исходя из этого принимает решение о выполнении заявки своими силами или эскалации её на уровень инженеров 2-й линии технической поддержки.</w:t>
      </w:r>
    </w:p>
    <w:p w:rsidR="00000000" w:rsidDel="00000000" w:rsidP="00000000" w:rsidRDefault="00000000" w:rsidRPr="00000000" w14:paraId="000000F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Специалист 1-й линии выполняет работы по обращениям и инцидентам всеми доступными ему силами и средствами (собственные навыки, консультации с другими сотрудниками IT инфраструктуры, знания, получаемые из иных компетентных источников).</w:t>
      </w:r>
    </w:p>
    <w:p w:rsidR="00000000" w:rsidDel="00000000" w:rsidP="00000000" w:rsidRDefault="00000000" w:rsidRPr="00000000" w14:paraId="0000010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 ходе работ и способах решения проблемы, делает соответствующие примечания в комментарии. После выполнения работ по обращению и уточнения у заявителя, решена ли задача по обращению, заявка в SD переводится в статус «решена» (после этого заявителю приходит запрос на «утверждение» закрытия заявки по обращению). Если заявитель подтверждает, заявка считается не «решённой», а «закрытой». Инцидент или обращение, так же после этого считается закрытым.</w:t>
      </w:r>
    </w:p>
    <w:p w:rsidR="00000000" w:rsidDel="00000000" w:rsidP="00000000" w:rsidRDefault="00000000" w:rsidRPr="00000000" w14:paraId="00000101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147n2zr" w:id="17"/>
      <w:bookmarkEnd w:id="17"/>
      <w:r w:rsidDel="00000000" w:rsidR="00000000" w:rsidRPr="00000000">
        <w:rPr>
          <w:vertAlign w:val="baseline"/>
          <w:rtl w:val="0"/>
        </w:rPr>
        <w:t xml:space="preserve">3.3 Эскалация заявки</w:t>
      </w:r>
    </w:p>
    <w:p w:rsidR="00000000" w:rsidDel="00000000" w:rsidP="00000000" w:rsidRDefault="00000000" w:rsidRPr="00000000" w14:paraId="00000102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Эскалация заявки с 1-й линии технической поддержки на вторую происходит в следующих случаях: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выполнения заявки требуются доступы к обслуживаемому ресурсу, которых нет у специалистов 1-й линии технической поддержки.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выполнения заявки требуется более высокий уровень компетенции, чем есть у специалистов 1-й линии ТП, для решения заявки согласно SLA.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3o7alnk" w:id="18"/>
      <w:bookmarkEnd w:id="18"/>
      <w:r w:rsidDel="00000000" w:rsidR="00000000" w:rsidRPr="00000000">
        <w:rPr>
          <w:vertAlign w:val="baseline"/>
          <w:rtl w:val="0"/>
        </w:rPr>
        <w:t xml:space="preserve">3.4 Обработка заявки 2-й линией</w:t>
      </w:r>
    </w:p>
    <w:p w:rsidR="00000000" w:rsidDel="00000000" w:rsidP="00000000" w:rsidRDefault="00000000" w:rsidRPr="00000000" w14:paraId="00000106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Инженеры 2-й линии технической поддержки: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Решают инциденты, переданных с первого уровня. Если для первого уровня поддержки ожидается, что он решает 80% инцидентов, то от второго уровня поддержки ожидается, что он решает 75% инцидентов, переданных ему первым уровнем, то есть 15% от числа зарегистрированных инцидентов. Остальные инциденты передаются на третий уровень.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Определяют причины проблем. Второй уровень поддержки определяет причины проблем и предлагает меры по их обходу или устранению. Они привлекают и управляют другими ресурсами по мере необходимости для определения причин. Решение проблем передается на третий уровень, когда причина заключается в архитектурном или техническом вопросе, который превышает их уровень квалификации.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Обеспечивают реализацию исправлений и устранений проблем. Второй уровень поддержки обеспечивает инициирование запросов на изменения в проектах, ведущихся в организациях разработчиков, для реализации планов устранения известных ошибок. Они обеспечивают документирование найденных решений, сообщают о них персоналу первого уровня и реализуют их в инструментах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Второй уровень поддержки пытается идентифицировать проблемы до возникновения инцидентов посредством наблюдения за компонентами инфраструктуры и принятия корректирующих действий при обнаружении дефектов или ошибочных тенденций.</w:t>
      </w:r>
    </w:p>
    <w:p w:rsidR="00000000" w:rsidDel="00000000" w:rsidP="00000000" w:rsidRDefault="00000000" w:rsidRPr="00000000" w14:paraId="0000010B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Заблаговременно анализируют тенденции инцидентов. Уже случившиеся инциденты исследуются для того, чтобы определить не свидетельствуют ли они о наличии проблем, которые следует исправить, чтобы они не вызвали новые инциденты. Исследуются те инциденты, которые закрыты и не сопоставлены известным проблемам, на предмет наличия потенциальных проблем.</w:t>
      </w:r>
    </w:p>
    <w:p w:rsidR="00000000" w:rsidDel="00000000" w:rsidP="00000000" w:rsidRDefault="00000000" w:rsidRPr="00000000" w14:paraId="0000010C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23ckvvd" w:id="19"/>
      <w:bookmarkEnd w:id="19"/>
      <w:r w:rsidDel="00000000" w:rsidR="00000000" w:rsidRPr="00000000">
        <w:rPr>
          <w:vertAlign w:val="baseline"/>
          <w:rtl w:val="0"/>
        </w:rPr>
        <w:t xml:space="preserve">3.5 Механизм эскалации инцидента со второй линии на 3-ю</w:t>
      </w:r>
    </w:p>
    <w:p w:rsidR="00000000" w:rsidDel="00000000" w:rsidP="00000000" w:rsidRDefault="00000000" w:rsidRPr="00000000" w14:paraId="0000010D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Механизм аналогичен предыдущему и имеет ту же иерархию. В случаях, когда проблема является общей, информация об инцидентах, связанных с ней, поступает по аварийному каналу связи («технические проблемы со связью»).</w:t>
      </w:r>
    </w:p>
    <w:p w:rsidR="00000000" w:rsidDel="00000000" w:rsidP="00000000" w:rsidRDefault="00000000" w:rsidRPr="00000000" w14:paraId="0000010E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ihv636" w:id="20"/>
      <w:bookmarkEnd w:id="20"/>
      <w:r w:rsidDel="00000000" w:rsidR="00000000" w:rsidRPr="00000000">
        <w:rPr>
          <w:vertAlign w:val="baseline"/>
          <w:rtl w:val="0"/>
        </w:rPr>
        <w:t xml:space="preserve">3.6 Данные о процессе поддержки ПО</w:t>
      </w:r>
    </w:p>
    <w:p w:rsidR="00000000" w:rsidDel="00000000" w:rsidP="00000000" w:rsidRDefault="00000000" w:rsidRPr="00000000" w14:paraId="000001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персонале, задействованном в процессе поддержки, приведены в главе 4.</w:t>
      </w:r>
    </w:p>
    <w:p w:rsidR="00000000" w:rsidDel="00000000" w:rsidP="00000000" w:rsidRDefault="00000000" w:rsidRPr="00000000" w14:paraId="000001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Возможные технические и программные неисправности на стороне Заказчика исправляются в рабочее время одним из специалистов поддержки. В сложных случаях привлекаются разработчики или системный администратор офиса, по договоренности с руководителем. В нерабочее время неисправности устраняются одним из специалистов поддержки или системным администратором офисов.</w:t>
      </w:r>
    </w:p>
    <w:p w:rsidR="00000000" w:rsidDel="00000000" w:rsidP="00000000" w:rsidRDefault="00000000" w:rsidRPr="00000000" w14:paraId="00000112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32hioqz" w:id="21"/>
      <w:bookmarkEnd w:id="21"/>
      <w:r w:rsidDel="00000000" w:rsidR="00000000" w:rsidRPr="00000000">
        <w:rPr>
          <w:vertAlign w:val="baseline"/>
          <w:rtl w:val="0"/>
        </w:rPr>
        <w:t xml:space="preserve">3.7 Порядок взаимодействия службы поддержки ПО с заказчиком</w:t>
      </w:r>
    </w:p>
    <w:p w:rsidR="00000000" w:rsidDel="00000000" w:rsidP="00000000" w:rsidRDefault="00000000" w:rsidRPr="00000000" w14:paraId="0000011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Получение жалоб и пожеланий заказчика: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Периодическое: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Опрос заказчика в определенные периоды по электронной почте и телефону (ежемесячно)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Сбор данных и решение вопросов совместимости по электронной почте и телефону при выходе плановых обновлений и патчей ПО (по мере выхода обновлений)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Непериодическое: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Сбор отзывов персонала Заказчика о ПО по электронной почте (регулярно, круглосуточно)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Сбор данных и решение вопросов совместимости по электронной почте и телефону при выходе новых версий ПО или существенных обновлений для устранения обнаруженных Заказчиком ошибок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Сбор данных и решение вопросов совместимости по электронной почте и телефону при обновлении Заказчиком аппаратной базы или ОС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Аварийное: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1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</w:tabs>
        <w:spacing w:after="0" w:before="0" w:line="276" w:lineRule="auto"/>
        <w:ind w:left="144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Взаимодействие с Заказчиком при возникновении аварийной ситуации, по электронной почте, телефону или с выездом специалиста, по согласованию с Заказчиком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Обработка жалоб персоналом:</w:t>
      </w:r>
    </w:p>
    <w:p w:rsidR="00000000" w:rsidDel="00000000" w:rsidP="00000000" w:rsidRDefault="00000000" w:rsidRPr="00000000" w14:paraId="00000125">
      <w:pPr>
        <w:spacing w:after="240" w:before="24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Сообщение заказчика заносится в систему bitrix24, где его статус меняется по мере устранения проблемы и сохраняется как «решенная проблема» после устранения. В процессе устранения задействуется как сервисный специалист, имеющий навыки системного администратора и минимальные навыки разработчика, так и специалисты разработки системы при необходимости, согласно этапам п. 3.1-3.5.</w:t>
      </w:r>
    </w:p>
    <w:p w:rsidR="00000000" w:rsidDel="00000000" w:rsidP="00000000" w:rsidRDefault="00000000" w:rsidRPr="00000000" w14:paraId="00000126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1hmsyys" w:id="22"/>
      <w:bookmarkEnd w:id="22"/>
      <w:r w:rsidDel="00000000" w:rsidR="00000000" w:rsidRPr="00000000">
        <w:rPr>
          <w:vertAlign w:val="baseline"/>
          <w:rtl w:val="0"/>
        </w:rPr>
        <w:t xml:space="preserve">3.8 Возможные ошибки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Ошибка авторизации в системе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Отсутствие связи с внешней сетью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загружается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содержимое вкладки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Некорректная калькуляция данных в отчетах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не реагирует на команды оператора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зависает при загрузке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не загружается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Сообщение об ошибках ПО сторонних производителей, которые влекут за собой неработоспособность системы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Сообщение об отсутствии соединения с внешним сервисом (связь с внешней сетью присутствует)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Style w:val="Heading2"/>
        <w:spacing w:before="480" w:lineRule="auto"/>
        <w:ind w:firstLine="0"/>
        <w:jc w:val="left"/>
        <w:rPr>
          <w:vertAlign w:val="baseline"/>
        </w:rPr>
      </w:pPr>
      <w:bookmarkStart w:colFirst="0" w:colLast="0" w:name="_heading=h.44sinio" w:id="23"/>
      <w:bookmarkEnd w:id="23"/>
      <w:r w:rsidDel="00000000" w:rsidR="00000000" w:rsidRPr="00000000">
        <w:rPr>
          <w:vertAlign w:val="baseline"/>
          <w:rtl w:val="0"/>
        </w:rPr>
        <w:t xml:space="preserve">4.Требования к персоналу</w:t>
      </w:r>
    </w:p>
    <w:p w:rsidR="00000000" w:rsidDel="00000000" w:rsidP="00000000" w:rsidRDefault="00000000" w:rsidRPr="00000000" w14:paraId="00000132">
      <w:pPr>
        <w:pStyle w:val="Heading3"/>
        <w:spacing w:before="200" w:lineRule="auto"/>
        <w:ind w:firstLine="0"/>
        <w:jc w:val="left"/>
        <w:rPr>
          <w:b w:val="1"/>
          <w:vertAlign w:val="baseline"/>
        </w:rPr>
      </w:pPr>
      <w:bookmarkStart w:colFirst="0" w:colLast="0" w:name="_heading=h.2grqrue" w:id="24"/>
      <w:bookmarkEnd w:id="24"/>
      <w:r w:rsidDel="00000000" w:rsidR="00000000" w:rsidRPr="00000000">
        <w:rPr>
          <w:vertAlign w:val="baseline"/>
          <w:rtl w:val="0"/>
        </w:rPr>
        <w:t xml:space="preserve">4</w:t>
      </w:r>
      <w:r w:rsidDel="00000000" w:rsidR="00000000" w:rsidRPr="00000000">
        <w:rPr>
          <w:b w:val="1"/>
          <w:vertAlign w:val="baseline"/>
          <w:rtl w:val="0"/>
        </w:rPr>
        <w:t xml:space="preserve">.1 Персонал, обеспечивающий техническую поддержку и модернизацию</w:t>
      </w:r>
    </w:p>
    <w:p w:rsidR="00000000" w:rsidDel="00000000" w:rsidP="00000000" w:rsidRDefault="00000000" w:rsidRPr="00000000" w14:paraId="00000133">
      <w:pPr>
        <w:spacing w:after="280" w:before="28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Общие требования к специалистам, обеспечивающим техническую поддержку, интеграцию и развитие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 первой линии поддержки:</w:t>
      </w:r>
    </w:p>
    <w:p w:rsidR="00000000" w:rsidDel="00000000" w:rsidP="00000000" w:rsidRDefault="00000000" w:rsidRPr="00000000" w14:paraId="00000134">
      <w:pPr>
        <w:numPr>
          <w:ilvl w:val="0"/>
          <w:numId w:val="12"/>
        </w:numPr>
        <w:spacing w:after="0" w:before="28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функциональных возможностей информационной системы</w:t>
      </w:r>
    </w:p>
    <w:p w:rsidR="00000000" w:rsidDel="00000000" w:rsidP="00000000" w:rsidRDefault="00000000" w:rsidRPr="00000000" w14:paraId="00000135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API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настроек каналов связи со смежными ИС</w:t>
      </w:r>
    </w:p>
    <w:p w:rsidR="00000000" w:rsidDel="00000000" w:rsidP="00000000" w:rsidRDefault="00000000" w:rsidRPr="00000000" w14:paraId="00000136">
      <w:pPr>
        <w:numPr>
          <w:ilvl w:val="0"/>
          <w:numId w:val="12"/>
        </w:numPr>
        <w:spacing w:after="28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функционала и настроек UNIX-совместимых систем</w:t>
      </w:r>
    </w:p>
    <w:p w:rsidR="00000000" w:rsidDel="00000000" w:rsidP="00000000" w:rsidRDefault="00000000" w:rsidRPr="00000000" w14:paraId="00000137">
      <w:pPr>
        <w:spacing w:after="280" w:before="28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Общие требования к специалистам, обеспечивающим техническую поддержку, интеграцию и развитие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на второй линии поддержки:</w:t>
      </w:r>
    </w:p>
    <w:p w:rsidR="00000000" w:rsidDel="00000000" w:rsidP="00000000" w:rsidRDefault="00000000" w:rsidRPr="00000000" w14:paraId="00000138">
      <w:pPr>
        <w:numPr>
          <w:ilvl w:val="0"/>
          <w:numId w:val="12"/>
        </w:numPr>
        <w:spacing w:after="0" w:before="28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функциональных возможностей информационной системы</w:t>
      </w:r>
    </w:p>
    <w:p w:rsidR="00000000" w:rsidDel="00000000" w:rsidP="00000000" w:rsidRDefault="00000000" w:rsidRPr="00000000" w14:paraId="00000139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API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и настроек каналов связи со смежными ИС</w:t>
      </w:r>
    </w:p>
    <w:p w:rsidR="00000000" w:rsidDel="00000000" w:rsidP="00000000" w:rsidRDefault="00000000" w:rsidRPr="00000000" w14:paraId="0000013A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особенностей встраивания ПО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в ИС Заказчика и организаций-партнеров</w:t>
      </w:r>
    </w:p>
    <w:p w:rsidR="00000000" w:rsidDel="00000000" w:rsidP="00000000" w:rsidRDefault="00000000" w:rsidRPr="00000000" w14:paraId="0000013B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функционала и настроек UNIX-совместимых систем</w:t>
      </w:r>
    </w:p>
    <w:p w:rsidR="00000000" w:rsidDel="00000000" w:rsidP="00000000" w:rsidRDefault="00000000" w:rsidRPr="00000000" w14:paraId="0000013C">
      <w:pPr>
        <w:numPr>
          <w:ilvl w:val="0"/>
          <w:numId w:val="12"/>
        </w:numPr>
        <w:spacing w:after="28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СУБД MongoDB</w:t>
      </w:r>
    </w:p>
    <w:p w:rsidR="00000000" w:rsidDel="00000000" w:rsidP="00000000" w:rsidRDefault="00000000" w:rsidRPr="00000000" w14:paraId="0000013D">
      <w:pPr>
        <w:spacing w:after="280" w:before="28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Общие требования к специалистам, обеспечивающим техническую поддержку, интеграцию и развитие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на первой линии поддержки:</w:t>
      </w:r>
    </w:p>
    <w:p w:rsidR="00000000" w:rsidDel="00000000" w:rsidP="00000000" w:rsidRDefault="00000000" w:rsidRPr="00000000" w14:paraId="0000013E">
      <w:pPr>
        <w:numPr>
          <w:ilvl w:val="0"/>
          <w:numId w:val="12"/>
        </w:numPr>
        <w:spacing w:after="0" w:before="28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функциональных возможностей информационной системы, архитектуры и программного кода серверной части и пользовательского интерфейса</w:t>
      </w:r>
    </w:p>
    <w:p w:rsidR="00000000" w:rsidDel="00000000" w:rsidP="00000000" w:rsidRDefault="00000000" w:rsidRPr="00000000" w14:paraId="0000013F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API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и настроек каналов связи со смежными ИС</w:t>
      </w:r>
    </w:p>
    <w:p w:rsidR="00000000" w:rsidDel="00000000" w:rsidP="00000000" w:rsidRDefault="00000000" w:rsidRPr="00000000" w14:paraId="00000140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особенностей встраивания ПО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в ИС Заказчика и организаций-партнеров</w:t>
      </w:r>
    </w:p>
    <w:p w:rsidR="00000000" w:rsidDel="00000000" w:rsidP="00000000" w:rsidRDefault="00000000" w:rsidRPr="00000000" w14:paraId="00000141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Навыки редактирования программных модулей системы</w:t>
      </w:r>
    </w:p>
    <w:p w:rsidR="00000000" w:rsidDel="00000000" w:rsidP="00000000" w:rsidRDefault="00000000" w:rsidRPr="00000000" w14:paraId="00000142">
      <w:pPr>
        <w:numPr>
          <w:ilvl w:val="0"/>
          <w:numId w:val="12"/>
        </w:numPr>
        <w:spacing w:after="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функционала и настроек UNIX-совместимых систем</w:t>
      </w:r>
    </w:p>
    <w:p w:rsidR="00000000" w:rsidDel="00000000" w:rsidP="00000000" w:rsidRDefault="00000000" w:rsidRPr="00000000" w14:paraId="00000143">
      <w:pPr>
        <w:numPr>
          <w:ilvl w:val="0"/>
          <w:numId w:val="12"/>
        </w:numPr>
        <w:spacing w:after="280" w:before="0" w:lineRule="auto"/>
        <w:ind w:left="108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Знание СУБД MongoDB на уровне редактирования запросов и кода ПО обработки данных</w:t>
      </w:r>
    </w:p>
    <w:p w:rsidR="00000000" w:rsidDel="00000000" w:rsidP="00000000" w:rsidRDefault="00000000" w:rsidRPr="00000000" w14:paraId="00000144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vx1227" w:id="25"/>
      <w:bookmarkEnd w:id="25"/>
      <w:r w:rsidDel="00000000" w:rsidR="00000000" w:rsidRPr="00000000">
        <w:rPr>
          <w:vertAlign w:val="baseline"/>
          <w:rtl w:val="0"/>
        </w:rPr>
        <w:t xml:space="preserve">4.2 Уровень подготовки пользователя</w:t>
      </w:r>
    </w:p>
    <w:p w:rsidR="00000000" w:rsidDel="00000000" w:rsidP="00000000" w:rsidRDefault="00000000" w:rsidRPr="00000000" w14:paraId="00000145">
      <w:pPr>
        <w:spacing w:after="280" w:before="28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Пользователь ПО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должен иметь опыт работы с браузерами Google Chrome (или: Opera, Safari, Internet Explorer, Mozilla Firefox, Microsoft Edge, Android Browser, Samsung Internet).</w:t>
      </w:r>
    </w:p>
    <w:p w:rsidR="00000000" w:rsidDel="00000000" w:rsidP="00000000" w:rsidRDefault="00000000" w:rsidRPr="00000000" w14:paraId="00000146">
      <w:pPr>
        <w:spacing w:after="280" w:before="28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работы с </w:t>
      </w:r>
      <w:r w:rsidDel="00000000" w:rsidR="00000000" w:rsidRPr="00000000">
        <w:rPr>
          <w:rtl w:val="0"/>
        </w:rPr>
        <w:t xml:space="preserve">Lazyday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пользователю необходимо изучить руководство пользователя.</w:t>
      </w:r>
    </w:p>
    <w:p w:rsidR="00000000" w:rsidDel="00000000" w:rsidP="00000000" w:rsidRDefault="00000000" w:rsidRPr="00000000" w14:paraId="00000147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3fwokq0" w:id="26"/>
      <w:bookmarkEnd w:id="26"/>
      <w:r w:rsidDel="00000000" w:rsidR="00000000" w:rsidRPr="00000000">
        <w:rPr>
          <w:vertAlign w:val="baseline"/>
          <w:rtl w:val="0"/>
        </w:rPr>
        <w:t xml:space="preserve">4.3 Данные о персонале, задействованном в процессе разработки (количество, квалификация)</w:t>
      </w:r>
    </w:p>
    <w:p w:rsidR="00000000" w:rsidDel="00000000" w:rsidP="00000000" w:rsidRDefault="00000000" w:rsidRPr="00000000" w14:paraId="00000148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персонале, задействованном в процессе разработки ПО приведены в таблице ниже:</w:t>
      </w:r>
    </w:p>
    <w:tbl>
      <w:tblPr>
        <w:tblStyle w:val="Table1"/>
        <w:tblW w:w="9135.0" w:type="dxa"/>
        <w:jc w:val="left"/>
        <w:tblInd w:w="0.9999999999999964" w:type="dxa"/>
        <w:tblLayout w:type="fixed"/>
        <w:tblLook w:val="0000"/>
      </w:tblPr>
      <w:tblGrid>
        <w:gridCol w:w="2550"/>
        <w:gridCol w:w="105"/>
        <w:gridCol w:w="2505"/>
        <w:gridCol w:w="1605"/>
        <w:gridCol w:w="105"/>
        <w:gridCol w:w="2265"/>
        <w:tblGridChange w:id="0">
          <w:tblGrid>
            <w:gridCol w:w="2550"/>
            <w:gridCol w:w="105"/>
            <w:gridCol w:w="2505"/>
            <w:gridCol w:w="1605"/>
            <w:gridCol w:w="105"/>
            <w:gridCol w:w="2265"/>
          </w:tblGrid>
        </w:tblGridChange>
      </w:tblGrid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A">
            <w:pPr>
              <w:spacing w:after="20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B">
            <w:pPr>
              <w:spacing w:after="20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4D">
            <w:pPr>
              <w:spacing w:after="200" w:before="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spacing w:after="200" w:before="0" w:lineRule="auto"/>
              <w:ind w:left="0" w:firstLine="0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Специальность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Торнуев Андрей Андреевич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Ведущий backend-разработчик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Высшее техническое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Разработчик ПО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Смирнов Александр Германович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Ведущий frontend-разработчик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Разработчик ПО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Кравчук Илья Владимирович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Frontend-разработчик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Разработчик ПО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Дубовцев Александр Сергеевич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Frontend-разработчик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Высшее техническое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Разработчик ПО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Талапин Михаил Александрович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Backend-разработчик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техническое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Аналитик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Пархоменко Дмитрий Викторович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Руководитель отдела разработки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ind w:lef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Разработчик ПО</w:t>
            </w:r>
          </w:p>
        </w:tc>
      </w:tr>
    </w:tbl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1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1v1yuxt" w:id="27"/>
      <w:bookmarkEnd w:id="27"/>
      <w:r w:rsidDel="00000000" w:rsidR="00000000" w:rsidRPr="00000000">
        <w:rPr>
          <w:vertAlign w:val="baseline"/>
          <w:rtl w:val="0"/>
        </w:rPr>
        <w:t xml:space="preserve">4.4 Данные о персонале, задействованном в процессе тестирования, отладки и установки ПО (количество, квалификация)</w:t>
      </w:r>
    </w:p>
    <w:p w:rsidR="00000000" w:rsidDel="00000000" w:rsidP="00000000" w:rsidRDefault="00000000" w:rsidRPr="00000000" w14:paraId="0000017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персонале, задействованном в процессе тестирования, отладки и установки ПО приведены в таблице ниже:</w:t>
      </w:r>
    </w:p>
    <w:tbl>
      <w:tblPr>
        <w:tblStyle w:val="Table2"/>
        <w:tblW w:w="8930.0" w:type="dxa"/>
        <w:jc w:val="left"/>
        <w:tblInd w:w="-93.0" w:type="dxa"/>
        <w:tblLayout w:type="fixed"/>
        <w:tblLook w:val="0400"/>
      </w:tblPr>
      <w:tblGrid>
        <w:gridCol w:w="2551"/>
        <w:gridCol w:w="2127"/>
        <w:gridCol w:w="1984"/>
        <w:gridCol w:w="2268"/>
        <w:tblGridChange w:id="0">
          <w:tblGrid>
            <w:gridCol w:w="2551"/>
            <w:gridCol w:w="2127"/>
            <w:gridCol w:w="1984"/>
            <w:gridCol w:w="2268"/>
          </w:tblGrid>
        </w:tblGridChange>
      </w:tblGrid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8">
            <w:pPr>
              <w:spacing w:after="200" w:before="0" w:lineRule="auto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9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A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Специальность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C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Горащенко Александр Евгеньевич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QA-инженер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E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Специалист по тестированию ПО</w:t>
            </w:r>
          </w:p>
        </w:tc>
      </w:tr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0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Коваленко Михаил Сергеевич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1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Менеджер проектов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2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spacing w:after="200" w:before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Менеджер проектов</w:t>
            </w:r>
          </w:p>
        </w:tc>
      </w:tr>
    </w:tbl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1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Style w:val="Heading3"/>
        <w:spacing w:before="200" w:line="271" w:lineRule="auto"/>
        <w:ind w:firstLine="0"/>
        <w:jc w:val="left"/>
        <w:rPr>
          <w:vertAlign w:val="baseline"/>
        </w:rPr>
      </w:pPr>
      <w:bookmarkStart w:colFirst="0" w:colLast="0" w:name="_heading=h.4f1mdlm" w:id="28"/>
      <w:bookmarkEnd w:id="28"/>
      <w:r w:rsidDel="00000000" w:rsidR="00000000" w:rsidRPr="00000000">
        <w:rPr>
          <w:vertAlign w:val="baseline"/>
          <w:rtl w:val="0"/>
        </w:rPr>
        <w:t xml:space="preserve">4.5 Данные о персонале, задействованном в процессе поддержки, эксплуатации и модернизации ПО (количество, квалификация)</w:t>
      </w:r>
    </w:p>
    <w:p w:rsidR="00000000" w:rsidDel="00000000" w:rsidP="00000000" w:rsidRDefault="00000000" w:rsidRPr="00000000" w14:paraId="0000018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Данные о персонале, задействованном в процессе поддержки, эксплуатации и модернизации ПО приведены в таблице ниже:</w:t>
      </w:r>
    </w:p>
    <w:tbl>
      <w:tblPr>
        <w:tblStyle w:val="Table3"/>
        <w:tblW w:w="8930.0" w:type="dxa"/>
        <w:jc w:val="left"/>
        <w:tblInd w:w="-93.0" w:type="dxa"/>
        <w:tblLayout w:type="fixed"/>
        <w:tblLook w:val="0400"/>
      </w:tblPr>
      <w:tblGrid>
        <w:gridCol w:w="2551"/>
        <w:gridCol w:w="2127"/>
        <w:gridCol w:w="1984"/>
        <w:gridCol w:w="2268"/>
        <w:tblGridChange w:id="0">
          <w:tblGrid>
            <w:gridCol w:w="2551"/>
            <w:gridCol w:w="2127"/>
            <w:gridCol w:w="1984"/>
            <w:gridCol w:w="2268"/>
          </w:tblGrid>
        </w:tblGridChange>
      </w:tblGrid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8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9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A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Образование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spacing w:after="200" w:before="0" w:lineRule="auto"/>
              <w:ind w:lef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Специальность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C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Коваленко Михаил Сергеевич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Менеджер проектов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Менеджер проектов</w:t>
            </w:r>
          </w:p>
        </w:tc>
      </w:tr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Горащенко Александр Евгеньевич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1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QA-инженер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3">
            <w:pPr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Специалист по тестированию ПО</w:t>
            </w:r>
          </w:p>
        </w:tc>
      </w:tr>
      <w:tr>
        <w:trPr>
          <w:cantSplit w:val="1"/>
          <w:trHeight w:val="1095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spacing w:after="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Пархоменко Дмитрий Викторович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Руководитель отдела разработки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Высшее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197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Разработчик ПО</w:t>
            </w:r>
          </w:p>
        </w:tc>
      </w:tr>
    </w:tbl>
    <w:p w:rsidR="00000000" w:rsidDel="00000000" w:rsidP="00000000" w:rsidRDefault="00000000" w:rsidRPr="00000000" w14:paraId="00000198">
      <w:pPr>
        <w:ind w:firstLine="720"/>
        <w:rPr>
          <w:rFonts w:ascii="Times New Roman" w:cs="Times New Roman" w:eastAsia="Times New Roman" w:hAnsi="Times New Roman"/>
          <w:sz w:val="24"/>
          <w:szCs w:val="24"/>
        </w:rPr>
        <w:sectPr>
          <w:pgSz w:h="16838" w:w="11906" w:orient="portrait"/>
          <w:pgMar w:bottom="1440" w:top="1440" w:left="1440" w:right="1440" w:header="0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2"/>
        <w:spacing w:before="480" w:line="360" w:lineRule="auto"/>
        <w:ind w:firstLine="0"/>
        <w:jc w:val="left"/>
        <w:rPr>
          <w:vertAlign w:val="baseline"/>
        </w:rPr>
      </w:pPr>
      <w:bookmarkStart w:colFirst="0" w:colLast="0" w:name="_heading=h.uis7y2624ng" w:id="29"/>
      <w:bookmarkEnd w:id="29"/>
      <w:r w:rsidDel="00000000" w:rsidR="00000000" w:rsidRPr="00000000">
        <w:rPr>
          <w:vertAlign w:val="baseline"/>
          <w:rtl w:val="0"/>
        </w:rPr>
        <w:t xml:space="preserve">5. Дорожная карта развития модуля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План развития модуля включает реализацию следующих функциональных возможностей: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4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615"/>
            <w:gridCol w:w="2385"/>
            <w:tblGridChange w:id="0">
              <w:tblGrid>
                <w:gridCol w:w="6615"/>
                <w:gridCol w:w="23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Функциональность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Дата реализации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9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Разработка и использование рекомендательной системы для предоставления конечному пользователю более актуальных предложений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Октябрь 2025 г.</w:t>
                </w:r>
              </w:p>
            </w:tc>
          </w:tr>
        </w:tbl>
      </w:sdtContent>
    </w:sdt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"/>
      <w:lvlJc w:val="left"/>
      <w:pPr>
        <w:ind w:left="360" w:hanging="360"/>
      </w:pPr>
      <w:rPr>
        <w:color w:val="2021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2021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2021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2021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2021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2021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2021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2021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202122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8"/>
      <w:numFmt w:val="decimal"/>
      <w:lvlText w:val="%1"/>
      <w:lvlJc w:val="left"/>
      <w:pPr>
        <w:ind w:left="360" w:hanging="360"/>
      </w:pPr>
      <w:rPr>
        <w:color w:val="2021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2021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2021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2021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2021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2021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2021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2021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202122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202124"/>
        <w:sz w:val="24"/>
        <w:szCs w:val="24"/>
        <w:highlight w:val="white"/>
        <w:lang w:val="ru-RU"/>
      </w:rPr>
    </w:rPrDefault>
    <w:pPrDefault>
      <w:pPr>
        <w:spacing w:line="276" w:lineRule="auto"/>
        <w:ind w:firstLine="72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spacing w:after="0" w:before="480" w:lineRule="auto"/>
    </w:pPr>
    <w:rPr>
      <w:smallCaps w:val="1"/>
      <w:sz w:val="36"/>
      <w:szCs w:val="36"/>
    </w:rPr>
  </w:style>
  <w:style w:type="paragraph" w:styleId="Heading2">
    <w:name w:val="heading 2"/>
    <w:basedOn w:val="Normal"/>
    <w:next w:val="Normal"/>
    <w:pPr>
      <w:spacing w:before="200" w:line="271" w:lineRule="auto"/>
      <w:ind w:firstLine="0"/>
      <w:jc w:val="left"/>
    </w:pPr>
    <w:rPr>
      <w:b w:val="1"/>
      <w:smallCaps w:val="1"/>
      <w:color w:val="000000"/>
      <w:sz w:val="28"/>
      <w:szCs w:val="28"/>
      <w:shd w:fill="auto" w:val="clear"/>
    </w:rPr>
  </w:style>
  <w:style w:type="paragraph" w:styleId="Heading3">
    <w:name w:val="heading 3"/>
    <w:basedOn w:val="Normal"/>
    <w:next w:val="Normal"/>
    <w:pPr>
      <w:spacing w:before="200" w:line="271" w:lineRule="auto"/>
      <w:ind w:firstLine="0"/>
      <w:jc w:val="left"/>
    </w:pPr>
    <w:rPr>
      <w:b w:val="1"/>
      <w:smallCaps w:val="1"/>
      <w:color w:val="000000"/>
      <w:sz w:val="28"/>
      <w:szCs w:val="28"/>
      <w:shd w:fill="auto" w:val="clear"/>
    </w:rPr>
  </w:style>
  <w:style w:type="paragraph" w:styleId="Heading4">
    <w:name w:val="heading 4"/>
    <w:basedOn w:val="Normal"/>
    <w:next w:val="Normal"/>
    <w:pPr>
      <w:spacing w:before="200" w:line="271" w:lineRule="auto"/>
      <w:jc w:val="left"/>
    </w:pPr>
    <w:rPr>
      <w:i w:val="1"/>
      <w:smallCaps w:val="1"/>
      <w:color w:val="000000"/>
      <w:shd w:fill="auto" w:val="clear"/>
    </w:rPr>
  </w:style>
  <w:style w:type="paragraph" w:styleId="Heading5">
    <w:name w:val="heading 5"/>
    <w:basedOn w:val="Normal"/>
    <w:next w:val="Normal"/>
    <w:pPr>
      <w:spacing w:after="0" w:before="0" w:line="271" w:lineRule="auto"/>
    </w:pPr>
    <w:rPr>
      <w:i w:val="1"/>
      <w:sz w:val="24"/>
      <w:szCs w:val="24"/>
    </w:rPr>
  </w:style>
  <w:style w:type="paragraph" w:styleId="Heading6">
    <w:name w:val="heading 6"/>
    <w:basedOn w:val="Normal"/>
    <w:next w:val="Normal"/>
    <w:pPr>
      <w:shd w:fill="ffffff" w:val="clear"/>
      <w:spacing w:after="0" w:before="0" w:line="271" w:lineRule="auto"/>
    </w:pPr>
    <w:rPr>
      <w:b w:val="1"/>
      <w:color w:val="595959"/>
    </w:rPr>
  </w:style>
  <w:style w:type="paragraph" w:styleId="Title">
    <w:name w:val="Title"/>
    <w:basedOn w:val="Normal"/>
    <w:next w:val="Normal"/>
    <w:pPr>
      <w:spacing w:after="300" w:before="0" w:line="240" w:lineRule="auto"/>
    </w:pPr>
    <w:rPr>
      <w:smallCaps w:val="1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480" w:line="276" w:lineRule="auto"/>
      <w:jc w:val="left"/>
    </w:pPr>
    <w:rPr>
      <w:b w:val="1"/>
      <w:smallCaps w:val="1"/>
      <w:sz w:val="28"/>
      <w:szCs w:val="28"/>
    </w:rPr>
  </w:style>
  <w:style w:type="paragraph" w:styleId="Heading2">
    <w:name w:val="heading 2"/>
    <w:basedOn w:val="Normal"/>
    <w:next w:val="Normal"/>
    <w:pPr>
      <w:spacing w:after="0" w:before="120" w:line="276" w:lineRule="auto"/>
    </w:pPr>
    <w:rPr>
      <w:b w:val="1"/>
      <w:smallCaps w:val="1"/>
    </w:rPr>
  </w:style>
  <w:style w:type="paragraph" w:styleId="Heading3">
    <w:name w:val="heading 3"/>
    <w:basedOn w:val="Normal"/>
    <w:next w:val="Normal"/>
    <w:pPr>
      <w:spacing w:after="0" w:before="120" w:line="276" w:lineRule="auto"/>
    </w:pPr>
    <w:rPr>
      <w:smallCaps w:val="1"/>
      <w:u w:val="single"/>
    </w:rPr>
  </w:style>
  <w:style w:type="paragraph" w:styleId="Heading4">
    <w:name w:val="heading 4"/>
    <w:basedOn w:val="Normal"/>
    <w:next w:val="Normal"/>
    <w:pPr>
      <w:spacing w:after="0" w:before="0" w:line="271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0" w:before="0" w:line="271" w:lineRule="auto"/>
    </w:pPr>
    <w:rPr>
      <w:i w:val="1"/>
      <w:sz w:val="24"/>
      <w:szCs w:val="24"/>
    </w:rPr>
  </w:style>
  <w:style w:type="paragraph" w:styleId="Heading6">
    <w:name w:val="heading 6"/>
    <w:basedOn w:val="Normal"/>
    <w:next w:val="Normal"/>
    <w:pPr>
      <w:shd w:fill="ffffff" w:val="clear"/>
      <w:spacing w:after="0" w:before="0" w:line="271" w:lineRule="auto"/>
    </w:pPr>
    <w:rPr>
      <w:b w:val="1"/>
      <w:color w:val="595959"/>
    </w:rPr>
  </w:style>
  <w:style w:type="paragraph" w:styleId="Title">
    <w:name w:val="Title"/>
    <w:basedOn w:val="Normal"/>
    <w:next w:val="Normal"/>
    <w:pPr>
      <w:spacing w:after="300" w:before="0" w:line="240" w:lineRule="auto"/>
    </w:pPr>
    <w:rPr>
      <w:smallCaps w:val="1"/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480" w:lineRule="auto"/>
    </w:pPr>
    <w:rPr>
      <w:smallCaps w:val="1"/>
      <w:sz w:val="36"/>
      <w:szCs w:val="36"/>
    </w:rPr>
  </w:style>
  <w:style w:type="paragraph" w:styleId="Heading2">
    <w:name w:val="heading 2"/>
    <w:basedOn w:val="Normal"/>
    <w:next w:val="Normal"/>
    <w:pPr>
      <w:spacing w:after="0" w:before="200" w:line="271" w:lineRule="auto"/>
    </w:pPr>
    <w:rPr>
      <w:smallCaps w:val="1"/>
      <w:sz w:val="28"/>
      <w:szCs w:val="28"/>
    </w:rPr>
  </w:style>
  <w:style w:type="paragraph" w:styleId="Heading3">
    <w:name w:val="heading 3"/>
    <w:basedOn w:val="Normal"/>
    <w:next w:val="Normal"/>
    <w:pPr>
      <w:spacing w:after="0" w:before="200" w:line="271" w:lineRule="auto"/>
    </w:pPr>
    <w:rPr>
      <w:i w:val="1"/>
      <w:smallCaps w:val="1"/>
      <w:sz w:val="26"/>
      <w:szCs w:val="26"/>
    </w:rPr>
  </w:style>
  <w:style w:type="paragraph" w:styleId="Heading4">
    <w:name w:val="heading 4"/>
    <w:basedOn w:val="Normal"/>
    <w:next w:val="Normal"/>
    <w:pPr>
      <w:spacing w:after="0" w:before="0" w:line="271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spacing w:after="0" w:before="0" w:line="271" w:lineRule="auto"/>
    </w:pPr>
    <w:rPr>
      <w:i w:val="1"/>
      <w:sz w:val="24"/>
      <w:szCs w:val="24"/>
    </w:rPr>
  </w:style>
  <w:style w:type="paragraph" w:styleId="Heading6">
    <w:name w:val="heading 6"/>
    <w:basedOn w:val="Normal"/>
    <w:next w:val="Normal"/>
    <w:pPr>
      <w:shd w:fill="ffffff" w:val="clear"/>
      <w:spacing w:after="0" w:before="0" w:line="271" w:lineRule="auto"/>
    </w:pPr>
    <w:rPr>
      <w:b w:val="1"/>
      <w:color w:val="595959"/>
    </w:rPr>
  </w:style>
  <w:style w:type="paragraph" w:styleId="Title">
    <w:name w:val="Title"/>
    <w:basedOn w:val="Normal"/>
    <w:next w:val="Normal"/>
    <w:pPr>
      <w:spacing w:after="300" w:before="0" w:line="240" w:lineRule="auto"/>
    </w:pPr>
    <w:rPr>
      <w:smallCaps w:val="1"/>
      <w:sz w:val="52"/>
      <w:szCs w:val="52"/>
    </w:rPr>
  </w:style>
  <w:style w:type="paragraph" w:styleId="Normal" w:default="1">
    <w:name w:val="Normal"/>
    <w:qFormat w:val="1"/>
    <w:rsid w:val="00F468E1"/>
    <w:pPr>
      <w:widowControl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ru-RU" w:val="ru-RU"/>
    </w:rPr>
  </w:style>
  <w:style w:type="paragraph" w:styleId="1">
    <w:name w:val="Heading 1"/>
    <w:basedOn w:val="Normal"/>
    <w:next w:val="Normal"/>
    <w:link w:val="10"/>
    <w:uiPriority w:val="9"/>
    <w:qFormat w:val="1"/>
    <w:rsid w:val="00F468E1"/>
    <w:pPr>
      <w:spacing w:after="0" w:before="480"/>
      <w:contextualSpacing w:val="1"/>
      <w:outlineLvl w:val="0"/>
    </w:pPr>
    <w:rPr>
      <w:smallCaps w:val="1"/>
      <w:spacing w:val="5"/>
      <w:sz w:val="36"/>
      <w:szCs w:val="36"/>
    </w:rPr>
  </w:style>
  <w:style w:type="paragraph" w:styleId="2">
    <w:name w:val="Heading 2"/>
    <w:basedOn w:val="Normal"/>
    <w:next w:val="Normal"/>
    <w:link w:val="20"/>
    <w:uiPriority w:val="9"/>
    <w:unhideWhenUsed w:val="1"/>
    <w:qFormat w:val="1"/>
    <w:rsid w:val="00F468E1"/>
    <w:pPr>
      <w:spacing w:after="0" w:before="200" w:line="271" w:lineRule="auto"/>
      <w:outlineLvl w:val="1"/>
    </w:pPr>
    <w:rPr>
      <w:smallCaps w:val="1"/>
      <w:sz w:val="28"/>
      <w:szCs w:val="28"/>
    </w:rPr>
  </w:style>
  <w:style w:type="paragraph" w:styleId="3">
    <w:name w:val="Heading 3"/>
    <w:basedOn w:val="Normal"/>
    <w:next w:val="Normal"/>
    <w:link w:val="30"/>
    <w:uiPriority w:val="9"/>
    <w:unhideWhenUsed w:val="1"/>
    <w:qFormat w:val="1"/>
    <w:rsid w:val="00F468E1"/>
    <w:pPr>
      <w:spacing w:after="0" w:before="200" w:line="271" w:lineRule="auto"/>
      <w:outlineLvl w:val="2"/>
    </w:pPr>
    <w:rPr>
      <w:i w:val="1"/>
      <w:iCs w:val="1"/>
      <w:smallCaps w:val="1"/>
      <w:spacing w:val="5"/>
      <w:sz w:val="26"/>
      <w:szCs w:val="26"/>
    </w:rPr>
  </w:style>
  <w:style w:type="paragraph" w:styleId="4">
    <w:name w:val="Heading 4"/>
    <w:basedOn w:val="Normal"/>
    <w:next w:val="Normal"/>
    <w:link w:val="40"/>
    <w:uiPriority w:val="9"/>
    <w:unhideWhenUsed w:val="1"/>
    <w:qFormat w:val="1"/>
    <w:rsid w:val="00F468E1"/>
    <w:pPr>
      <w:spacing w:after="0" w:before="0" w:line="271" w:lineRule="auto"/>
      <w:outlineLvl w:val="3"/>
    </w:pPr>
    <w:rPr>
      <w:b w:val="1"/>
      <w:bCs w:val="1"/>
      <w:spacing w:val="5"/>
      <w:sz w:val="24"/>
      <w:szCs w:val="24"/>
    </w:rPr>
  </w:style>
  <w:style w:type="paragraph" w:styleId="5">
    <w:name w:val="Heading 5"/>
    <w:basedOn w:val="Normal"/>
    <w:next w:val="Normal"/>
    <w:link w:val="50"/>
    <w:uiPriority w:val="9"/>
    <w:unhideWhenUsed w:val="1"/>
    <w:qFormat w:val="1"/>
    <w:rsid w:val="00F468E1"/>
    <w:pPr>
      <w:spacing w:after="0" w:before="0" w:line="271" w:lineRule="auto"/>
      <w:outlineLvl w:val="4"/>
    </w:pPr>
    <w:rPr>
      <w:i w:val="1"/>
      <w:iCs w:val="1"/>
      <w:sz w:val="24"/>
      <w:szCs w:val="24"/>
    </w:rPr>
  </w:style>
  <w:style w:type="paragraph" w:styleId="6">
    <w:name w:val="Heading 6"/>
    <w:basedOn w:val="Normal"/>
    <w:next w:val="Normal"/>
    <w:link w:val="60"/>
    <w:uiPriority w:val="9"/>
    <w:unhideWhenUsed w:val="1"/>
    <w:qFormat w:val="1"/>
    <w:rsid w:val="00F468E1"/>
    <w:pPr>
      <w:shd w:color="auto" w:fill="ffffff" w:themeFill="background1" w:val="clear"/>
      <w:spacing w:after="0" w:before="0" w:line="271" w:lineRule="auto"/>
      <w:outlineLvl w:val="5"/>
    </w:pPr>
    <w:rPr>
      <w:b w:val="1"/>
      <w:bCs w:val="1"/>
      <w:color w:val="595959" w:themeColor="text1" w:themeTint="0000A6"/>
      <w:spacing w:val="5"/>
    </w:rPr>
  </w:style>
  <w:style w:type="paragraph" w:styleId="7">
    <w:name w:val="Heading 7"/>
    <w:basedOn w:val="Normal"/>
    <w:next w:val="Normal"/>
    <w:link w:val="70"/>
    <w:uiPriority w:val="9"/>
    <w:unhideWhenUsed w:val="1"/>
    <w:qFormat w:val="1"/>
    <w:rsid w:val="00F468E1"/>
    <w:pPr>
      <w:spacing w:after="0" w:before="0"/>
      <w:outlineLvl w:val="6"/>
    </w:pPr>
    <w:rPr>
      <w:b w:val="1"/>
      <w:bCs w:val="1"/>
      <w:i w:val="1"/>
      <w:iCs w:val="1"/>
      <w:color w:val="5a5a5a" w:themeColor="text1" w:themeTint="0000A5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unhideWhenUsed w:val="1"/>
    <w:qFormat w:val="1"/>
    <w:rsid w:val="00F468E1"/>
    <w:pPr>
      <w:spacing w:after="0" w:before="0"/>
      <w:outlineLvl w:val="7"/>
    </w:pPr>
    <w:rPr>
      <w:b w:val="1"/>
      <w:bCs w:val="1"/>
      <w:color w:val="7f7f7f" w:themeColor="text1" w:themeTint="000080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unhideWhenUsed w:val="1"/>
    <w:qFormat w:val="1"/>
    <w:rsid w:val="00F468E1"/>
    <w:pPr>
      <w:spacing w:after="0" w:before="0" w:line="271" w:lineRule="auto"/>
      <w:outlineLvl w:val="8"/>
    </w:pPr>
    <w:rPr>
      <w:b w:val="1"/>
      <w:bCs w:val="1"/>
      <w:i w:val="1"/>
      <w:iCs w:val="1"/>
      <w:color w:val="7f7f7f" w:themeColor="text1" w:themeTint="000080"/>
      <w:sz w:val="18"/>
      <w:szCs w:val="18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Heading1Char" w:customStyle="1">
    <w:name w:val="Heading 1 Char"/>
    <w:basedOn w:val="DefaultParagraphFont"/>
    <w:uiPriority w:val="9"/>
    <w:qFormat w:val="1"/>
    <w:rsid w:val="00F468E1"/>
    <w:rPr>
      <w:rFonts w:ascii="Arial" w:cs="Arial" w:eastAsia="Arial" w:hAnsi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 w:val="1"/>
    <w:rsid w:val="00F468E1"/>
    <w:rPr>
      <w:rFonts w:ascii="Arial" w:cs="Arial" w:eastAsia="Arial" w:hAnsi="Arial"/>
      <w:sz w:val="34"/>
    </w:rPr>
  </w:style>
  <w:style w:type="character" w:styleId="Heading3Char" w:customStyle="1">
    <w:name w:val="Heading 3 Char"/>
    <w:basedOn w:val="DefaultParagraphFont"/>
    <w:uiPriority w:val="9"/>
    <w:qFormat w:val="1"/>
    <w:rsid w:val="00F468E1"/>
    <w:rPr>
      <w:rFonts w:ascii="Arial" w:cs="Arial" w:eastAsia="Arial" w:hAnsi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 w:val="1"/>
    <w:rsid w:val="00F468E1"/>
    <w:rPr>
      <w:rFonts w:ascii="Arial" w:cs="Arial" w:eastAsia="Arial" w:hAnsi="Arial"/>
      <w:b w:val="1"/>
      <w:bCs w:val="1"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 w:val="1"/>
    <w:rsid w:val="00F468E1"/>
    <w:rPr>
      <w:rFonts w:ascii="Arial" w:cs="Arial" w:eastAsia="Arial" w:hAnsi="Arial"/>
      <w:b w:val="1"/>
      <w:bCs w:val="1"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 w:val="1"/>
    <w:rsid w:val="00F468E1"/>
    <w:rPr>
      <w:rFonts w:ascii="Arial" w:cs="Arial" w:eastAsia="Arial" w:hAnsi="Arial"/>
      <w:b w:val="1"/>
      <w:bCs w:val="1"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 w:val="1"/>
    <w:rsid w:val="00F468E1"/>
    <w:rPr>
      <w:rFonts w:ascii="Arial" w:cs="Arial" w:eastAsia="Arial" w:hAnsi="Arial"/>
      <w:b w:val="1"/>
      <w:bCs w:val="1"/>
      <w:i w:val="1"/>
      <w:iCs w:val="1"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 w:val="1"/>
    <w:rsid w:val="00F468E1"/>
    <w:rPr>
      <w:rFonts w:ascii="Arial" w:cs="Arial" w:eastAsia="Arial" w:hAnsi="Arial"/>
      <w:i w:val="1"/>
      <w:iCs w:val="1"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 w:val="1"/>
    <w:rsid w:val="00F468E1"/>
    <w:rPr>
      <w:rFonts w:ascii="Arial" w:cs="Arial" w:eastAsia="Arial" w:hAnsi="Arial"/>
      <w:i w:val="1"/>
      <w:iCs w:val="1"/>
      <w:sz w:val="21"/>
      <w:szCs w:val="21"/>
    </w:rPr>
  </w:style>
  <w:style w:type="character" w:styleId="TitleChar" w:customStyle="1">
    <w:name w:val="Title Char"/>
    <w:basedOn w:val="DefaultParagraphFont"/>
    <w:uiPriority w:val="10"/>
    <w:qFormat w:val="1"/>
    <w:rsid w:val="00F468E1"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 w:val="1"/>
    <w:rsid w:val="00F468E1"/>
    <w:rPr>
      <w:sz w:val="24"/>
      <w:szCs w:val="24"/>
    </w:rPr>
  </w:style>
  <w:style w:type="character" w:styleId="QuoteChar" w:customStyle="1">
    <w:name w:val="Quote Char"/>
    <w:uiPriority w:val="29"/>
    <w:qFormat w:val="1"/>
    <w:rsid w:val="00F468E1"/>
    <w:rPr>
      <w:i w:val="1"/>
    </w:rPr>
  </w:style>
  <w:style w:type="character" w:styleId="IntenseQuoteChar" w:customStyle="1">
    <w:name w:val="Intense Quote Char"/>
    <w:uiPriority w:val="30"/>
    <w:qFormat w:val="1"/>
    <w:rsid w:val="00F468E1"/>
    <w:rPr>
      <w:i w:val="1"/>
    </w:rPr>
  </w:style>
  <w:style w:type="character" w:styleId="HeaderChar" w:customStyle="1">
    <w:name w:val="Header Char"/>
    <w:basedOn w:val="DefaultParagraphFont"/>
    <w:uiPriority w:val="99"/>
    <w:qFormat w:val="1"/>
    <w:rsid w:val="00F468E1"/>
    <w:rPr/>
  </w:style>
  <w:style w:type="character" w:styleId="CaptionChar" w:customStyle="1">
    <w:name w:val="Caption Char"/>
    <w:uiPriority w:val="99"/>
    <w:qFormat w:val="1"/>
    <w:rsid w:val="00F468E1"/>
    <w:rPr/>
  </w:style>
  <w:style w:type="character" w:styleId="FootnoteTextChar" w:customStyle="1">
    <w:name w:val="Footnote Text Char"/>
    <w:uiPriority w:val="99"/>
    <w:qFormat w:val="1"/>
    <w:rsid w:val="00F468E1"/>
    <w:rPr>
      <w:sz w:val="18"/>
    </w:rPr>
  </w:style>
  <w:style w:type="character" w:styleId="EndnoteTextChar" w:customStyle="1">
    <w:name w:val="Endnote Text Char"/>
    <w:uiPriority w:val="99"/>
    <w:qFormat w:val="1"/>
    <w:rsid w:val="00F468E1"/>
    <w:rPr>
      <w:sz w:val="20"/>
    </w:rPr>
  </w:style>
  <w:style w:type="character" w:styleId="11" w:customStyle="1">
    <w:name w:val="Заголовок 1 Знак"/>
    <w:basedOn w:val="DefaultParagraphFont"/>
    <w:link w:val="1"/>
    <w:uiPriority w:val="9"/>
    <w:qFormat w:val="1"/>
    <w:rsid w:val="00F468E1"/>
    <w:rPr>
      <w:smallCaps w:val="1"/>
      <w:spacing w:val="5"/>
      <w:sz w:val="36"/>
      <w:szCs w:val="36"/>
    </w:rPr>
  </w:style>
  <w:style w:type="character" w:styleId="21" w:customStyle="1">
    <w:name w:val="Заголовок 2 Знак"/>
    <w:basedOn w:val="DefaultParagraphFont"/>
    <w:link w:val="2"/>
    <w:uiPriority w:val="9"/>
    <w:qFormat w:val="1"/>
    <w:rsid w:val="00F468E1"/>
    <w:rPr>
      <w:smallCaps w:val="1"/>
      <w:sz w:val="28"/>
      <w:szCs w:val="28"/>
    </w:rPr>
  </w:style>
  <w:style w:type="character" w:styleId="31" w:customStyle="1">
    <w:name w:val="Заголовок 3 Знак"/>
    <w:basedOn w:val="DefaultParagraphFont"/>
    <w:link w:val="3"/>
    <w:uiPriority w:val="9"/>
    <w:qFormat w:val="1"/>
    <w:rsid w:val="00F468E1"/>
    <w:rPr>
      <w:i w:val="1"/>
      <w:iCs w:val="1"/>
      <w:smallCaps w:val="1"/>
      <w:spacing w:val="5"/>
      <w:sz w:val="26"/>
      <w:szCs w:val="26"/>
    </w:rPr>
  </w:style>
  <w:style w:type="character" w:styleId="41" w:customStyle="1">
    <w:name w:val="Заголовок 4 Знак"/>
    <w:basedOn w:val="DefaultParagraphFont"/>
    <w:link w:val="4"/>
    <w:uiPriority w:val="9"/>
    <w:qFormat w:val="1"/>
    <w:rsid w:val="00F468E1"/>
    <w:rPr>
      <w:b w:val="1"/>
      <w:bCs w:val="1"/>
      <w:spacing w:val="5"/>
      <w:sz w:val="24"/>
      <w:szCs w:val="24"/>
    </w:rPr>
  </w:style>
  <w:style w:type="character" w:styleId="51" w:customStyle="1">
    <w:name w:val="Заголовок 5 Знак"/>
    <w:basedOn w:val="DefaultParagraphFont"/>
    <w:link w:val="5"/>
    <w:uiPriority w:val="9"/>
    <w:qFormat w:val="1"/>
    <w:rsid w:val="00F468E1"/>
    <w:rPr>
      <w:i w:val="1"/>
      <w:iCs w:val="1"/>
      <w:sz w:val="24"/>
      <w:szCs w:val="24"/>
    </w:rPr>
  </w:style>
  <w:style w:type="character" w:styleId="61" w:customStyle="1">
    <w:name w:val="Заголовок 6 Знак"/>
    <w:basedOn w:val="DefaultParagraphFont"/>
    <w:link w:val="6"/>
    <w:uiPriority w:val="9"/>
    <w:qFormat w:val="1"/>
    <w:rsid w:val="00F468E1"/>
    <w:rPr>
      <w:b w:val="1"/>
      <w:bCs w:val="1"/>
      <w:color w:val="595959" w:themeColor="text1" w:themeTint="0000A6"/>
      <w:spacing w:val="5"/>
      <w:shd w:fill="ffffff" w:val="clear"/>
    </w:rPr>
  </w:style>
  <w:style w:type="character" w:styleId="71" w:customStyle="1">
    <w:name w:val="Заголовок 7 Знак"/>
    <w:basedOn w:val="DefaultParagraphFont"/>
    <w:link w:val="7"/>
    <w:uiPriority w:val="9"/>
    <w:qFormat w:val="1"/>
    <w:rsid w:val="00F468E1"/>
    <w:rPr>
      <w:b w:val="1"/>
      <w:bCs w:val="1"/>
      <w:i w:val="1"/>
      <w:iCs w:val="1"/>
      <w:color w:val="5a5a5a" w:themeColor="text1" w:themeTint="0000A5"/>
      <w:sz w:val="20"/>
      <w:szCs w:val="20"/>
    </w:rPr>
  </w:style>
  <w:style w:type="character" w:styleId="81" w:customStyle="1">
    <w:name w:val="Заголовок 8 Знак"/>
    <w:basedOn w:val="DefaultParagraphFont"/>
    <w:link w:val="8"/>
    <w:uiPriority w:val="9"/>
    <w:qFormat w:val="1"/>
    <w:rsid w:val="00F468E1"/>
    <w:rPr>
      <w:b w:val="1"/>
      <w:bCs w:val="1"/>
      <w:color w:val="7f7f7f" w:themeColor="text1" w:themeTint="000080"/>
      <w:sz w:val="20"/>
      <w:szCs w:val="20"/>
    </w:rPr>
  </w:style>
  <w:style w:type="character" w:styleId="91" w:customStyle="1">
    <w:name w:val="Заголовок 9 Знак"/>
    <w:basedOn w:val="DefaultParagraphFont"/>
    <w:link w:val="9"/>
    <w:uiPriority w:val="9"/>
    <w:qFormat w:val="1"/>
    <w:rsid w:val="00F468E1"/>
    <w:rPr>
      <w:b w:val="1"/>
      <w:bCs w:val="1"/>
      <w:i w:val="1"/>
      <w:iCs w:val="1"/>
      <w:color w:val="7f7f7f" w:themeColor="text1" w:themeTint="000080"/>
      <w:sz w:val="18"/>
      <w:szCs w:val="18"/>
    </w:rPr>
  </w:style>
  <w:style w:type="character" w:styleId="Style5" w:customStyle="1">
    <w:name w:val="Заголовок Знак"/>
    <w:basedOn w:val="DefaultParagraphFont"/>
    <w:link w:val="a3"/>
    <w:uiPriority w:val="10"/>
    <w:qFormat w:val="1"/>
    <w:rsid w:val="00F468E1"/>
    <w:rPr>
      <w:smallCaps w:val="1"/>
      <w:sz w:val="52"/>
      <w:szCs w:val="52"/>
    </w:rPr>
  </w:style>
  <w:style w:type="character" w:styleId="Style6" w:customStyle="1">
    <w:name w:val="Подзаголовок Знак"/>
    <w:basedOn w:val="DefaultParagraphFont"/>
    <w:link w:val="aa"/>
    <w:uiPriority w:val="11"/>
    <w:qFormat w:val="1"/>
    <w:rsid w:val="00F468E1"/>
    <w:rPr>
      <w:i w:val="1"/>
      <w:iCs w:val="1"/>
      <w:smallCaps w:val="1"/>
      <w:spacing w:val="10"/>
      <w:sz w:val="28"/>
      <w:szCs w:val="28"/>
    </w:rPr>
  </w:style>
  <w:style w:type="character" w:styleId="22" w:customStyle="1">
    <w:name w:val="Цитата 2 Знак"/>
    <w:basedOn w:val="DefaultParagraphFont"/>
    <w:link w:val="21"/>
    <w:uiPriority w:val="29"/>
    <w:qFormat w:val="1"/>
    <w:rsid w:val="00F468E1"/>
    <w:rPr>
      <w:i w:val="1"/>
      <w:iCs w:val="1"/>
    </w:rPr>
  </w:style>
  <w:style w:type="character" w:styleId="Style7" w:customStyle="1">
    <w:name w:val="Выделенная цитата Знак"/>
    <w:basedOn w:val="DefaultParagraphFont"/>
    <w:link w:val="ab"/>
    <w:uiPriority w:val="30"/>
    <w:qFormat w:val="1"/>
    <w:rsid w:val="00F468E1"/>
    <w:rPr>
      <w:i w:val="1"/>
      <w:iCs w:val="1"/>
    </w:rPr>
  </w:style>
  <w:style w:type="character" w:styleId="Style8" w:customStyle="1">
    <w:name w:val="Верхний колонтитул Знак"/>
    <w:link w:val="ad"/>
    <w:uiPriority w:val="99"/>
    <w:qFormat w:val="1"/>
    <w:rsid w:val="00F468E1"/>
    <w:rPr/>
  </w:style>
  <w:style w:type="character" w:styleId="FooterChar" w:customStyle="1">
    <w:name w:val="Footer Char"/>
    <w:uiPriority w:val="99"/>
    <w:qFormat w:val="1"/>
    <w:rsid w:val="00F468E1"/>
    <w:rPr/>
  </w:style>
  <w:style w:type="character" w:styleId="Style9" w:customStyle="1">
    <w:name w:val="Нижний колонтитул Знак"/>
    <w:link w:val="af"/>
    <w:uiPriority w:val="99"/>
    <w:qFormat w:val="1"/>
    <w:rsid w:val="00F468E1"/>
    <w:rPr/>
  </w:style>
  <w:style w:type="character" w:styleId="Style10">
    <w:name w:val="Интернет-ссылка"/>
    <w:uiPriority w:val="99"/>
    <w:unhideWhenUsed w:val="1"/>
    <w:rsid w:val="00F468E1"/>
    <w:rPr>
      <w:color w:val="0563c1" w:themeColor="hyperlink"/>
      <w:u w:val="single"/>
    </w:rPr>
  </w:style>
  <w:style w:type="character" w:styleId="Style11" w:customStyle="1">
    <w:name w:val="Текст сноски Знак"/>
    <w:link w:val="af4"/>
    <w:uiPriority w:val="99"/>
    <w:qFormat w:val="1"/>
    <w:rsid w:val="00F468E1"/>
    <w:rPr>
      <w:sz w:val="18"/>
    </w:rPr>
  </w:style>
  <w:style w:type="character" w:styleId="Style12">
    <w:name w:val="Привязка сноски"/>
    <w:rPr>
      <w:vertAlign w:val="superscript"/>
    </w:rPr>
  </w:style>
  <w:style w:type="character" w:styleId="FootnoteCharacters">
    <w:name w:val="Footnote Characters"/>
    <w:uiPriority w:val="99"/>
    <w:unhideWhenUsed w:val="1"/>
    <w:qFormat w:val="1"/>
    <w:rsid w:val="00F468E1"/>
    <w:rPr>
      <w:vertAlign w:val="superscript"/>
    </w:rPr>
  </w:style>
  <w:style w:type="character" w:styleId="Style13" w:customStyle="1">
    <w:name w:val="Текст концевой сноски Знак"/>
    <w:link w:val="af7"/>
    <w:uiPriority w:val="99"/>
    <w:qFormat w:val="1"/>
    <w:rsid w:val="00F468E1"/>
    <w:rPr>
      <w:sz w:val="20"/>
    </w:rPr>
  </w:style>
  <w:style w:type="character" w:styleId="Style14">
    <w:name w:val="Привязка концевой сноски"/>
    <w:rPr>
      <w:vertAlign w:val="superscript"/>
    </w:rPr>
  </w:style>
  <w:style w:type="character" w:styleId="EndnoteCharacters">
    <w:name w:val="Endnote Characters"/>
    <w:uiPriority w:val="99"/>
    <w:semiHidden w:val="1"/>
    <w:unhideWhenUsed w:val="1"/>
    <w:qFormat w:val="1"/>
    <w:rsid w:val="00F468E1"/>
    <w:rPr>
      <w:vertAlign w:val="superscript"/>
    </w:rPr>
  </w:style>
  <w:style w:type="character" w:styleId="Strong">
    <w:name w:val="Strong"/>
    <w:uiPriority w:val="22"/>
    <w:qFormat w:val="1"/>
    <w:rsid w:val="00F468E1"/>
    <w:rPr>
      <w:b w:val="1"/>
      <w:bCs w:val="1"/>
    </w:rPr>
  </w:style>
  <w:style w:type="character" w:styleId="SubtleEmphasis">
    <w:name w:val="Subtle Emphasis"/>
    <w:uiPriority w:val="19"/>
    <w:qFormat w:val="1"/>
    <w:rsid w:val="00F468E1"/>
    <w:rPr>
      <w:i w:val="1"/>
      <w:iCs w:val="1"/>
    </w:rPr>
  </w:style>
  <w:style w:type="character" w:styleId="BookTitle">
    <w:name w:val="Book Title"/>
    <w:basedOn w:val="DefaultParagraphFont"/>
    <w:uiPriority w:val="33"/>
    <w:qFormat w:val="1"/>
    <w:rsid w:val="00F468E1"/>
    <w:rPr>
      <w:i w:val="1"/>
      <w:iCs w:val="1"/>
      <w:smallCaps w:val="1"/>
      <w:spacing w:val="5"/>
    </w:rPr>
  </w:style>
  <w:style w:type="character" w:styleId="SubtleReference">
    <w:name w:val="Subtle Reference"/>
    <w:basedOn w:val="DefaultParagraphFont"/>
    <w:uiPriority w:val="31"/>
    <w:qFormat w:val="1"/>
    <w:rsid w:val="00F468E1"/>
    <w:rPr>
      <w:smallCaps w:val="1"/>
    </w:rPr>
  </w:style>
  <w:style w:type="character" w:styleId="IntenseEmphasis">
    <w:name w:val="Intense Emphasis"/>
    <w:uiPriority w:val="21"/>
    <w:qFormat w:val="1"/>
    <w:rsid w:val="00F468E1"/>
    <w:rPr>
      <w:b w:val="1"/>
      <w:bCs w:val="1"/>
      <w:i w:val="1"/>
      <w:iCs w:val="1"/>
    </w:rPr>
  </w:style>
  <w:style w:type="character" w:styleId="Style15">
    <w:name w:val="Выделение"/>
    <w:uiPriority w:val="20"/>
    <w:qFormat w:val="1"/>
    <w:rsid w:val="00F468E1"/>
    <w:rPr>
      <w:b w:val="1"/>
      <w:bCs w:val="1"/>
      <w:i w:val="1"/>
      <w:iCs w:val="1"/>
      <w:spacing w:val="10"/>
    </w:rPr>
  </w:style>
  <w:style w:type="character" w:styleId="IntenseReference">
    <w:name w:val="Intense Reference"/>
    <w:uiPriority w:val="32"/>
    <w:qFormat w:val="1"/>
    <w:rsid w:val="00F468E1"/>
    <w:rPr>
      <w:b w:val="1"/>
      <w:bCs w:val="1"/>
      <w:smallCaps w:val="1"/>
    </w:rPr>
  </w:style>
  <w:style w:type="character" w:styleId="Style16" w:customStyle="1">
    <w:name w:val="Без интервала Знак"/>
    <w:basedOn w:val="DefaultParagraphFont"/>
    <w:link w:val="a7"/>
    <w:uiPriority w:val="1"/>
    <w:qFormat w:val="1"/>
    <w:rsid w:val="00F468E1"/>
    <w:rPr/>
  </w:style>
  <w:style w:type="character" w:styleId="Style17" w:customStyle="1">
    <w:name w:val="Абзац списка Знак"/>
    <w:link w:val="a5"/>
    <w:uiPriority w:val="34"/>
    <w:qFormat w:val="1"/>
    <w:rsid w:val="00F468E1"/>
    <w:rPr/>
  </w:style>
  <w:style w:type="character" w:styleId="Style18" w:customStyle="1">
    <w:name w:val="Текст выноски Знак"/>
    <w:basedOn w:val="DefaultParagraphFont"/>
    <w:link w:val="affd"/>
    <w:uiPriority w:val="99"/>
    <w:semiHidden w:val="1"/>
    <w:qFormat w:val="1"/>
    <w:rsid w:val="002B7F97"/>
    <w:rPr>
      <w:rFonts w:ascii="Tahoma" w:cs="Tahoma" w:hAnsi="Tahoma"/>
      <w:sz w:val="16"/>
      <w:szCs w:val="16"/>
    </w:rPr>
  </w:style>
  <w:style w:type="character" w:styleId="Style19">
    <w:name w:val="Ссылка указателя"/>
    <w:qFormat w:val="1"/>
    <w:rPr/>
  </w:style>
  <w:style w:type="paragraph" w:styleId="Style20">
    <w:name w:val="Заголовок"/>
    <w:basedOn w:val="Normal"/>
    <w:next w:val="Style21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Style21">
    <w:name w:val="Body Text"/>
    <w:basedOn w:val="Normal"/>
    <w:pPr>
      <w:spacing w:after="140" w:before="0" w:line="276" w:lineRule="auto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Style24">
    <w:name w:val="Указатель"/>
    <w:basedOn w:val="Normal"/>
    <w:qFormat w:val="1"/>
    <w:pPr>
      <w:suppressLineNumbers w:val="1"/>
    </w:pPr>
    <w:rPr>
      <w:rFonts w:cs="Lohit Devanagari"/>
    </w:rPr>
  </w:style>
  <w:style w:type="paragraph" w:styleId="12" w:customStyle="1">
    <w:name w:val="Обычный1"/>
    <w:qFormat w:val="1"/>
    <w:rsid w:val="00F468E1"/>
    <w:pPr>
      <w:widowControl w:val="1"/>
      <w:bidi w:val="0"/>
      <w:spacing w:after="200" w:before="0" w:line="276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ru-RU" w:val="ru-RU"/>
    </w:rPr>
  </w:style>
  <w:style w:type="paragraph" w:styleId="Style25">
    <w:name w:val="Title"/>
    <w:basedOn w:val="Normal"/>
    <w:next w:val="Normal"/>
    <w:link w:val="a4"/>
    <w:uiPriority w:val="10"/>
    <w:qFormat w:val="1"/>
    <w:rsid w:val="00F468E1"/>
    <w:pPr>
      <w:spacing w:after="300" w:before="0" w:line="240" w:lineRule="auto"/>
      <w:contextualSpacing w:val="1"/>
    </w:pPr>
    <w:rPr>
      <w:smallCaps w:val="1"/>
      <w:sz w:val="52"/>
      <w:szCs w:val="52"/>
    </w:rPr>
  </w:style>
  <w:style w:type="paragraph" w:styleId="ListParagraph">
    <w:name w:val="List Paragraph"/>
    <w:basedOn w:val="Normal"/>
    <w:link w:val="a6"/>
    <w:uiPriority w:val="99"/>
    <w:qFormat w:val="1"/>
    <w:rsid w:val="00F468E1"/>
    <w:pPr>
      <w:spacing w:after="200" w:before="0"/>
      <w:ind w:left="720" w:hanging="0"/>
      <w:contextualSpacing w:val="1"/>
    </w:pPr>
    <w:rPr/>
  </w:style>
  <w:style w:type="paragraph" w:styleId="NoSpacing">
    <w:name w:val="No Spacing"/>
    <w:basedOn w:val="Normal"/>
    <w:link w:val="a8"/>
    <w:uiPriority w:val="1"/>
    <w:qFormat w:val="1"/>
    <w:rsid w:val="00F468E1"/>
    <w:pPr>
      <w:spacing w:after="0" w:before="0" w:line="240" w:lineRule="auto"/>
    </w:pPr>
    <w:rPr/>
  </w:style>
  <w:style w:type="paragraph" w:styleId="Quote">
    <w:name w:val="Quote"/>
    <w:basedOn w:val="Normal"/>
    <w:next w:val="Normal"/>
    <w:link w:val="22"/>
    <w:uiPriority w:val="29"/>
    <w:qFormat w:val="1"/>
    <w:rsid w:val="00F468E1"/>
    <w:pPr/>
    <w:rPr>
      <w:i w:val="1"/>
      <w:iCs w:val="1"/>
    </w:rPr>
  </w:style>
  <w:style w:type="paragraph" w:styleId="IntenseQuote">
    <w:name w:val="Intense Quote"/>
    <w:basedOn w:val="Normal"/>
    <w:next w:val="Normal"/>
    <w:link w:val="ac"/>
    <w:uiPriority w:val="30"/>
    <w:qFormat w:val="1"/>
    <w:rsid w:val="00F468E1"/>
    <w:pPr>
      <w:pBdr>
        <w:top w:color="000000" w:space="10" w:sz="4" w:val="single"/>
        <w:bottom w:color="000000" w:space="10" w:sz="4" w:val="single"/>
      </w:pBdr>
      <w:spacing w:after="240" w:before="240" w:line="300" w:lineRule="auto"/>
      <w:ind w:left="1152" w:right="1152" w:hanging="0"/>
      <w:jc w:val="both"/>
    </w:pPr>
    <w:rPr>
      <w:i w:val="1"/>
      <w:iCs w:val="1"/>
    </w:rPr>
  </w:style>
  <w:style w:type="paragraph" w:styleId="Style26">
    <w:name w:val="Верхний и нижний колонтитулы"/>
    <w:basedOn w:val="Normal"/>
    <w:qFormat w:val="1"/>
    <w:pPr/>
    <w:rPr/>
  </w:style>
  <w:style w:type="paragraph" w:styleId="Style27">
    <w:name w:val="Header"/>
    <w:basedOn w:val="Normal"/>
    <w:link w:val="ae"/>
    <w:uiPriority w:val="99"/>
    <w:unhideWhenUsed w:val="1"/>
    <w:rsid w:val="00F468E1"/>
    <w:pPr>
      <w:tabs>
        <w:tab w:val="clear" w:pos="720"/>
        <w:tab w:val="center" w:leader="none" w:pos="7143"/>
        <w:tab w:val="right" w:leader="none" w:pos="14287"/>
      </w:tabs>
      <w:spacing w:line="240" w:lineRule="auto"/>
    </w:pPr>
    <w:rPr/>
  </w:style>
  <w:style w:type="paragraph" w:styleId="Style28">
    <w:name w:val="Footer"/>
    <w:basedOn w:val="Normal"/>
    <w:link w:val="af0"/>
    <w:uiPriority w:val="99"/>
    <w:unhideWhenUsed w:val="1"/>
    <w:rsid w:val="00F468E1"/>
    <w:pPr>
      <w:tabs>
        <w:tab w:val="clear" w:pos="720"/>
        <w:tab w:val="center" w:leader="none" w:pos="7143"/>
        <w:tab w:val="right" w:leader="none" w:pos="14287"/>
      </w:tabs>
      <w:spacing w:line="240" w:lineRule="auto"/>
    </w:pPr>
    <w:rPr/>
  </w:style>
  <w:style w:type="paragraph" w:styleId="Caption">
    <w:name w:val="caption"/>
    <w:basedOn w:val="Normal"/>
    <w:next w:val="Normal"/>
    <w:unhideWhenUsed w:val="1"/>
    <w:qFormat w:val="1"/>
    <w:rsid w:val="00F468E1"/>
    <w:pPr>
      <w:spacing w:line="240" w:lineRule="auto"/>
    </w:pPr>
    <w:rPr>
      <w:rFonts w:eastAsia="Arial" w:eastAsiaTheme="minorEastAsia"/>
      <w:b w:val="1"/>
      <w:bCs w:val="1"/>
      <w:smallCaps w:val="1"/>
      <w:color w:val="44546a" w:themeColor="text2"/>
      <w:spacing w:val="6"/>
      <w:sz w:val="18"/>
      <w:szCs w:val="18"/>
    </w:rPr>
  </w:style>
  <w:style w:type="paragraph" w:styleId="Style29">
    <w:name w:val="Footnote Text"/>
    <w:basedOn w:val="Normal"/>
    <w:link w:val="af5"/>
    <w:uiPriority w:val="99"/>
    <w:semiHidden w:val="1"/>
    <w:unhideWhenUsed w:val="1"/>
    <w:rsid w:val="00F468E1"/>
    <w:pPr>
      <w:spacing w:after="40" w:before="0" w:line="240" w:lineRule="auto"/>
    </w:pPr>
    <w:rPr>
      <w:sz w:val="18"/>
    </w:rPr>
  </w:style>
  <w:style w:type="paragraph" w:styleId="Style30">
    <w:name w:val="Endnote Text"/>
    <w:basedOn w:val="Normal"/>
    <w:link w:val="af8"/>
    <w:uiPriority w:val="99"/>
    <w:semiHidden w:val="1"/>
    <w:unhideWhenUsed w:val="1"/>
    <w:rsid w:val="00F468E1"/>
    <w:pPr>
      <w:spacing w:line="240" w:lineRule="auto"/>
    </w:pPr>
    <w:rPr>
      <w:sz w:val="20"/>
    </w:rPr>
  </w:style>
  <w:style w:type="paragraph" w:styleId="13">
    <w:name w:val="TOC 1"/>
    <w:basedOn w:val="Normal"/>
    <w:next w:val="Normal"/>
    <w:uiPriority w:val="39"/>
    <w:unhideWhenUsed w:val="1"/>
    <w:rsid w:val="00F468E1"/>
    <w:pPr>
      <w:spacing w:after="200" w:before="120"/>
    </w:pPr>
    <w:rPr>
      <w:rFonts w:ascii="Calibri" w:hAnsi="Calibri" w:asciiTheme="minorHAnsi" w:hAnsiTheme="minorHAnsi"/>
      <w:b w:val="1"/>
      <w:bCs w:val="1"/>
      <w:i w:val="1"/>
      <w:iCs w:val="1"/>
    </w:rPr>
  </w:style>
  <w:style w:type="paragraph" w:styleId="23">
    <w:name w:val="TOC 2"/>
    <w:basedOn w:val="Normal"/>
    <w:next w:val="Normal"/>
    <w:uiPriority w:val="39"/>
    <w:unhideWhenUsed w:val="1"/>
    <w:rsid w:val="00F468E1"/>
    <w:pPr>
      <w:spacing w:after="200" w:before="120"/>
      <w:ind w:left="240" w:hanging="0"/>
    </w:pPr>
    <w:rPr>
      <w:rFonts w:ascii="Calibri" w:hAnsi="Calibri" w:asciiTheme="minorHAnsi" w:hAnsiTheme="minorHAnsi"/>
      <w:b w:val="1"/>
      <w:bCs w:val="1"/>
    </w:rPr>
  </w:style>
  <w:style w:type="paragraph" w:styleId="32">
    <w:name w:val="TOC 3"/>
    <w:basedOn w:val="Normal"/>
    <w:next w:val="Normal"/>
    <w:uiPriority w:val="39"/>
    <w:unhideWhenUsed w:val="1"/>
    <w:rsid w:val="00F468E1"/>
    <w:pPr>
      <w:ind w:left="480" w:hanging="0"/>
    </w:pPr>
    <w:rPr>
      <w:rFonts w:ascii="Calibri" w:hAnsi="Calibri" w:ascii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unhideWhenUsed w:val="1"/>
    <w:rsid w:val="00F468E1"/>
    <w:pPr>
      <w:ind w:left="720" w:hanging="0"/>
    </w:pPr>
    <w:rPr>
      <w:rFonts w:ascii="Calibri" w:hAnsi="Calibri" w:asciiTheme="minorHAnsi" w:hAnsiTheme="minorHAnsi"/>
      <w:sz w:val="20"/>
      <w:szCs w:val="20"/>
    </w:rPr>
  </w:style>
  <w:style w:type="paragraph" w:styleId="52">
    <w:name w:val="TOC 5"/>
    <w:basedOn w:val="Normal"/>
    <w:next w:val="Normal"/>
    <w:uiPriority w:val="39"/>
    <w:unhideWhenUsed w:val="1"/>
    <w:rsid w:val="00F468E1"/>
    <w:pPr>
      <w:ind w:left="960" w:hanging="0"/>
    </w:pPr>
    <w:rPr>
      <w:rFonts w:ascii="Calibri" w:hAnsi="Calibri" w:asciiTheme="minorHAnsi" w:hAnsiTheme="minorHAnsi"/>
      <w:sz w:val="20"/>
      <w:szCs w:val="20"/>
    </w:rPr>
  </w:style>
  <w:style w:type="paragraph" w:styleId="62">
    <w:name w:val="TOC 6"/>
    <w:basedOn w:val="Normal"/>
    <w:next w:val="Normal"/>
    <w:uiPriority w:val="39"/>
    <w:unhideWhenUsed w:val="1"/>
    <w:rsid w:val="00F468E1"/>
    <w:pPr>
      <w:ind w:left="1200" w:hanging="0"/>
    </w:pPr>
    <w:rPr>
      <w:rFonts w:ascii="Calibri" w:hAnsi="Calibri" w:asciiTheme="minorHAnsi" w:hAnsiTheme="minorHAnsi"/>
      <w:sz w:val="20"/>
      <w:szCs w:val="20"/>
    </w:rPr>
  </w:style>
  <w:style w:type="paragraph" w:styleId="72">
    <w:name w:val="TOC 7"/>
    <w:basedOn w:val="Normal"/>
    <w:next w:val="Normal"/>
    <w:uiPriority w:val="39"/>
    <w:unhideWhenUsed w:val="1"/>
    <w:rsid w:val="00F468E1"/>
    <w:pPr>
      <w:ind w:left="1440" w:hanging="0"/>
    </w:pPr>
    <w:rPr>
      <w:rFonts w:ascii="Calibri" w:hAnsi="Calibri" w:asciiTheme="minorHAnsi" w:hAnsiTheme="minorHAnsi"/>
      <w:sz w:val="20"/>
      <w:szCs w:val="20"/>
    </w:rPr>
  </w:style>
  <w:style w:type="paragraph" w:styleId="82">
    <w:name w:val="TOC 8"/>
    <w:basedOn w:val="Normal"/>
    <w:next w:val="Normal"/>
    <w:uiPriority w:val="39"/>
    <w:unhideWhenUsed w:val="1"/>
    <w:rsid w:val="00F468E1"/>
    <w:pPr>
      <w:ind w:left="1680" w:hanging="0"/>
    </w:pPr>
    <w:rPr>
      <w:rFonts w:ascii="Calibri" w:hAnsi="Calibri" w:asciiTheme="minorHAnsi" w:hAnsiTheme="minorHAnsi"/>
      <w:sz w:val="20"/>
      <w:szCs w:val="20"/>
    </w:rPr>
  </w:style>
  <w:style w:type="paragraph" w:styleId="92">
    <w:name w:val="TOC 9"/>
    <w:basedOn w:val="Normal"/>
    <w:next w:val="Normal"/>
    <w:uiPriority w:val="39"/>
    <w:unhideWhenUsed w:val="1"/>
    <w:rsid w:val="00F468E1"/>
    <w:pPr>
      <w:ind w:left="1920" w:hanging="0"/>
    </w:pPr>
    <w:rPr>
      <w:rFonts w:ascii="Calibri" w:hAnsi="Calibri" w:asciiTheme="minorHAnsi" w:hAnsiTheme="minorHAnsi"/>
      <w:sz w:val="20"/>
      <w:szCs w:val="20"/>
    </w:rPr>
  </w:style>
  <w:style w:type="paragraph" w:styleId="TOCHeading">
    <w:name w:val="TOC Heading"/>
    <w:basedOn w:val="1"/>
    <w:next w:val="Normal"/>
    <w:uiPriority w:val="39"/>
    <w:unhideWhenUsed w:val="1"/>
    <w:qFormat w:val="1"/>
    <w:rsid w:val="00F468E1"/>
    <w:pPr/>
    <w:rPr/>
  </w:style>
  <w:style w:type="paragraph" w:styleId="Tableoffigures">
    <w:name w:val="table of figures"/>
    <w:basedOn w:val="Normal"/>
    <w:next w:val="Normal"/>
    <w:uiPriority w:val="99"/>
    <w:unhideWhenUsed w:val="1"/>
    <w:qFormat w:val="1"/>
    <w:rsid w:val="00F468E1"/>
    <w:pPr/>
    <w:rPr/>
  </w:style>
  <w:style w:type="paragraph" w:styleId="Style31">
    <w:name w:val="Subtitle"/>
    <w:basedOn w:val="12"/>
    <w:next w:val="12"/>
    <w:link w:val="a9"/>
    <w:qFormat w:val="1"/>
    <w:rsid w:val="00F468E1"/>
    <w:pPr/>
    <w:rPr>
      <w:i w:val="1"/>
      <w:smallCaps w:val="1"/>
      <w:sz w:val="28"/>
      <w:szCs w:val="28"/>
    </w:rPr>
  </w:style>
  <w:style w:type="paragraph" w:styleId="NormalWeb">
    <w:name w:val="Normal (Web)"/>
    <w:basedOn w:val="Normal"/>
    <w:uiPriority w:val="99"/>
    <w:unhideWhenUsed w:val="1"/>
    <w:qFormat w:val="1"/>
    <w:rsid w:val="00F468E1"/>
    <w:pPr>
      <w:spacing w:afterAutospacing="1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Revision">
    <w:name w:val="Revision"/>
    <w:uiPriority w:val="99"/>
    <w:semiHidden w:val="1"/>
    <w:qFormat w:val="1"/>
    <w:rsid w:val="00F468E1"/>
    <w:pPr>
      <w:widowControl w:val="1"/>
      <w:bidi w:val="0"/>
      <w:spacing w:after="200" w:before="0" w:line="240" w:lineRule="auto"/>
      <w:jc w:val="left"/>
    </w:pPr>
    <w:rPr>
      <w:rFonts w:ascii="Calibri" w:cs="Calibri" w:eastAsia="Calibri" w:hAnsi="Calibri"/>
      <w:color w:val="auto"/>
      <w:kern w:val="0"/>
      <w:sz w:val="22"/>
      <w:szCs w:val="22"/>
      <w:lang w:bidi="ar-SA" w:eastAsia="ru-RU" w:val="ru-RU"/>
    </w:rPr>
  </w:style>
  <w:style w:type="paragraph" w:styleId="PersonalName" w:customStyle="1">
    <w:name w:val="Personal Name"/>
    <w:basedOn w:val="Style25"/>
    <w:qFormat w:val="1"/>
    <w:rsid w:val="00F468E1"/>
    <w:pPr/>
    <w:rPr>
      <w:b w:val="1"/>
      <w:caps w:val="1"/>
      <w:color w:val="000000"/>
      <w:sz w:val="28"/>
      <w:szCs w:val="28"/>
    </w:rPr>
  </w:style>
  <w:style w:type="paragraph" w:styleId="BalloonText">
    <w:name w:val="Balloon Text"/>
    <w:basedOn w:val="Normal"/>
    <w:link w:val="affe"/>
    <w:uiPriority w:val="99"/>
    <w:semiHidden w:val="1"/>
    <w:unhideWhenUsed w:val="1"/>
    <w:qFormat w:val="1"/>
    <w:rsid w:val="002B7F97"/>
    <w:pPr>
      <w:spacing w:after="0" w:before="0" w:line="240" w:lineRule="auto"/>
    </w:pPr>
    <w:rPr>
      <w:rFonts w:ascii="Tahoma" w:cs="Tahoma" w:hAnsi="Tahoma"/>
      <w:sz w:val="16"/>
      <w:szCs w:val="16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2">
    <w:name w:val="Table Grid"/>
    <w:basedOn w:val="a1"/>
    <w:uiPriority w:val="59"/>
    <w:rsid w:val="00F468E1"/>
    <w:pPr>
      <w:spacing w:line="240" w:lineRule="auto"/>
    </w:p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table" w:styleId="TableGridLight" w:customStyle="1">
    <w:name w:val="Table Grid Light"/>
    <w:basedOn w:val="a1"/>
    <w:uiPriority w:val="59"/>
    <w:rsid w:val="00F468E1"/>
    <w:pPr>
      <w:spacing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</w:style>
  <w:style w:type="table" w:styleId="110" w:customStyle="1">
    <w:name w:val="Таблица простая 11"/>
    <w:basedOn w:val="a1"/>
    <w:uiPriority w:val="59"/>
    <w:rsid w:val="00F468E1"/>
    <w:pPr>
      <w:spacing w:line="240" w:lineRule="auto"/>
    </w:pPr>
    <w:tblPr>
      <w:tblBorders>
        <w:top w:color="afafaf" w:space="0" w:sz="4" w:themeColor="text1" w:themeTint="000050" w:val="single"/>
        <w:left w:color="afafaf" w:space="0" w:sz="4" w:themeColor="text1" w:themeTint="000050" w:val="single"/>
        <w:bottom w:color="afafaf" w:space="0" w:sz="4" w:themeColor="text1" w:themeTint="000050" w:val="single"/>
        <w:right w:color="afafaf" w:space="0" w:sz="4" w:themeColor="text1" w:themeTint="000050" w:val="single"/>
        <w:insideH w:color="afafaf" w:space="0" w:sz="4" w:themeColor="text1" w:themeTint="000050" w:val="single"/>
        <w:insideV w:color="afafaf" w:space="0" w:sz="4" w:themeColor="text1" w:themeTint="000050" w:val="single"/>
      </w:tblBorders>
    </w:tblPr>
    <w:tblStylePr w:type="firstRow">
      <w:rPr>
        <w:b w:val="1"/>
        <w:color w:val="404040"/>
        <w:sz w:val="22"/>
      </w:rPr>
      <w:tblPr/>
    </w:tblStylePr>
    <w:tblStylePr w:type="lastRow">
      <w:rPr>
        <w:b w:val="1"/>
        <w:color w:val="404040"/>
        <w:sz w:val="22"/>
      </w:rPr>
      <w:tblPr/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tblPr/>
      <w:tcPr>
        <w:shd w:color="f2f2f2" w:fill="auto" w:val="clear"/>
      </w:tcPr>
    </w:tblStylePr>
    <w:tblStylePr w:type="band1Horz">
      <w:tblPr/>
      <w:tcPr>
        <w:shd w:color="f2f2f2" w:fill="auto" w:val="clear"/>
      </w:tcPr>
    </w:tblStylePr>
  </w:style>
  <w:style w:type="table" w:styleId="210" w:customStyle="1">
    <w:name w:val="Таблица простая 21"/>
    <w:basedOn w:val="a1"/>
    <w:uiPriority w:val="59"/>
    <w:rsid w:val="00F468E1"/>
    <w:pPr>
      <w:spacing w:line="240" w:lineRule="auto"/>
    </w:pPr>
    <w:tblPr>
      <w:tblBorders>
        <w:top w:color="000000" w:space="0" w:sz="4" w:themeColor="text1" w:val="single"/>
        <w:left w:color="000000" w:space="0" w:sz="4" w:themeColor="text1" w:val="none"/>
        <w:bottom w:color="000000" w:space="0" w:sz="4" w:themeColor="text1" w:val="single"/>
        <w:right w:color="000000" w:space="0" w:sz="4" w:themeColor="text1" w:val="none"/>
      </w:tblBorders>
    </w:tblPr>
    <w:tblStylePr w:type="firstRow">
      <w:rPr>
        <w:b w:val="1"/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  <w:tblStylePr w:type="lastRow">
      <w:rPr>
        <w:b w:val="1"/>
        <w:color w:val="404040"/>
        <w:sz w:val="22"/>
      </w:rPr>
      <w:tblPr/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2Vert"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31" w:customStyle="1">
    <w:name w:val="Таблица простая 31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04040" w:space="0" w:sz="4" w:val="single"/>
          <w:right w:color="000000" w:space="0" w:sz="4" w:val="none"/>
        </w:tcBorders>
      </w:tcPr>
    </w:tblStylePr>
    <w:tblStylePr w:type="lastRow">
      <w:rPr>
        <w:b w:val="1"/>
        <w:caps w:val="1"/>
        <w:color w:val="404040"/>
      </w:rPr>
      <w:tblPr/>
    </w:tblStylePr>
    <w:tblStylePr w:type="firstCol">
      <w:rPr>
        <w:b w:val="1"/>
        <w:caps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04040" w:space="0" w:sz="4" w:val="single"/>
        </w:tcBorders>
      </w:tcPr>
    </w:tblStylePr>
    <w:tblStylePr w:type="lastCol">
      <w:rPr>
        <w:b w:val="1"/>
        <w:caps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2f2f2" w:fill="auto" w:val="clear"/>
      </w:tcPr>
    </w:tblStylePr>
    <w:tblStylePr w:type="band1Horz">
      <w:rPr>
        <w:color w:val="404040"/>
        <w:sz w:val="22"/>
      </w:rPr>
      <w:tblPr/>
      <w:tcPr>
        <w:shd w:color="f2f2f2" w:fill="auto" w:val="clear"/>
      </w:tcPr>
    </w:tblStylePr>
  </w:style>
  <w:style w:type="table" w:styleId="41" w:customStyle="1">
    <w:name w:val="Таблица простая 41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2f2f2" w:fill="auto" w:val="clear"/>
      </w:tcPr>
    </w:tblStylePr>
    <w:tblStylePr w:type="band1Horz">
      <w:rPr>
        <w:color w:val="404040"/>
        <w:sz w:val="22"/>
      </w:rPr>
      <w:tblPr/>
      <w:tcPr>
        <w:shd w:color="f2f2f2" w:fill="auto" w:val="clear"/>
      </w:tcPr>
    </w:tblStylePr>
  </w:style>
  <w:style w:type="table" w:styleId="51" w:customStyle="1">
    <w:name w:val="Таблица простая 51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i w:val="1"/>
        <w:color w:val="404040"/>
      </w:rPr>
      <w:tblPr/>
      <w:tcPr>
        <w:tcBorders>
          <w:left w:color="000000" w:space="0" w:sz="4" w:val="none"/>
          <w:bottom w:color="404040" w:space="0" w:sz="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404040"/>
      </w:rPr>
      <w:tblPr/>
      <w:tcPr>
        <w:tcBorders>
          <w:top w:color="404040" w:space="0" w:sz="4" w:val="single"/>
          <w:left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right w:color="404040" w:space="0" w:sz="4" w:val="singl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left w:color="404040" w:space="0" w:sz="4" w:val="singl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f2f2f2" w:fill="auto" w:val="clear"/>
      </w:tcPr>
    </w:tblStylePr>
    <w:tblStylePr w:type="band1Horz">
      <w:rPr>
        <w:color w:val="404040"/>
        <w:sz w:val="22"/>
      </w:rPr>
      <w:tblPr/>
      <w:tcPr>
        <w:shd w:color="f2f2f2" w:fill="auto" w:val="clear"/>
      </w:tcPr>
    </w:tblStylePr>
  </w:style>
  <w:style w:type="table" w:styleId="-11" w:customStyle="1">
    <w:name w:val="Таблица-сетка 1 светл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89898" w:space="0" w:sz="4" w:themeColor="text1" w:themeTint="000067" w:val="single"/>
        <w:left w:color="989898" w:space="0" w:sz="4" w:themeColor="text1" w:themeTint="000067" w:val="single"/>
        <w:bottom w:color="989898" w:space="0" w:sz="4" w:themeColor="text1" w:themeTint="000067" w:val="single"/>
        <w:right w:color="989898" w:space="0" w:sz="4" w:themeColor="text1" w:themeTint="000067" w:val="single"/>
        <w:insideH w:color="989898" w:space="0" w:sz="4" w:themeColor="text1" w:themeTint="000067" w:val="single"/>
        <w:insideV w:color="989898" w:space="0" w:sz="4" w:themeColor="tex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6a6a6a" w:space="0" w:sz="12" w:themeColor="text1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989898" w:space="0" w:sz="4" w:themeColor="text1" w:val="single"/>
          <w:left w:color="989898" w:space="0" w:sz="4" w:themeColor="text1" w:val="single"/>
          <w:bottom w:color="989898" w:space="0" w:sz="4" w:themeColor="text1" w:val="single"/>
          <w:right w:color="989898" w:space="0" w:sz="4" w:themeColor="text1" w:val="single"/>
        </w:tcBorders>
      </w:tcPr>
    </w:tblStylePr>
  </w:style>
  <w:style w:type="table" w:styleId="GridTable1Light-Accent1" w:customStyle="1">
    <w:name w:val="Grid Table 1 Light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b3c5e7" w:space="0" w:sz="4" w:themeColor="accent1" w:themeTint="000067" w:val="single"/>
        <w:left w:color="b3c5e7" w:space="0" w:sz="4" w:themeColor="accent1" w:themeTint="000067" w:val="single"/>
        <w:bottom w:color="b3c5e7" w:space="0" w:sz="4" w:themeColor="accent1" w:themeTint="000067" w:val="single"/>
        <w:right w:color="b3c5e7" w:space="0" w:sz="4" w:themeColor="accent1" w:themeTint="000067" w:val="single"/>
        <w:insideH w:color="b3c5e7" w:space="0" w:sz="4" w:themeColor="accent1" w:themeTint="000067" w:val="single"/>
        <w:insideV w:color="b3c5e7" w:space="0" w:sz="4" w:themeColor="accent1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1acdc" w:space="0" w:sz="12" w:themeColor="accent1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b3c5e7" w:space="0" w:sz="4" w:themeColor="accent1" w:val="single"/>
          <w:left w:color="b3c5e7" w:space="0" w:sz="4" w:themeColor="accent1" w:val="single"/>
          <w:bottom w:color="b3c5e7" w:space="0" w:sz="4" w:themeColor="accent1" w:val="single"/>
          <w:right w:color="b3c5e7" w:space="0" w:sz="4" w:themeColor="accent1" w:val="single"/>
        </w:tcBorders>
      </w:tcPr>
    </w:tblStylePr>
  </w:style>
  <w:style w:type="table" w:styleId="GridTable1Light-Accent2" w:customStyle="1">
    <w:name w:val="Grid Table 1 Light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4b286" w:space="0" w:sz="12" w:themeColor="accent2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f7caab" w:space="0" w:sz="4" w:themeColor="accent2" w:val="single"/>
          <w:left w:color="f7caab" w:space="0" w:sz="4" w:themeColor="accent2" w:val="single"/>
          <w:bottom w:color="f7caab" w:space="0" w:sz="4" w:themeColor="accent2" w:val="single"/>
          <w:right w:color="f7caab" w:space="0" w:sz="4" w:themeColor="accent2" w:val="single"/>
        </w:tcBorders>
      </w:tcPr>
    </w:tblStylePr>
  </w:style>
  <w:style w:type="table" w:styleId="GridTable1Light-Accent3" w:customStyle="1">
    <w:name w:val="Grid Table 1 Light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cacaca" w:space="0" w:sz="12" w:themeColor="accent3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dadada" w:space="0" w:sz="4" w:themeColor="accent3" w:val="single"/>
          <w:left w:color="dadada" w:space="0" w:sz="4" w:themeColor="accent3" w:val="single"/>
          <w:bottom w:color="dadada" w:space="0" w:sz="4" w:themeColor="accent3" w:val="single"/>
          <w:right w:color="dadada" w:space="0" w:sz="4" w:themeColor="accent3" w:val="single"/>
        </w:tcBorders>
      </w:tcPr>
    </w:tblStylePr>
  </w:style>
  <w:style w:type="table" w:styleId="GridTable1Light-Accent4" w:customStyle="1">
    <w:name w:val="Grid Table 1 Light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ffda6a" w:space="0" w:sz="12" w:themeColor="accent4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ffe598" w:space="0" w:sz="4" w:themeColor="accent4" w:val="single"/>
          <w:left w:color="ffe598" w:space="0" w:sz="4" w:themeColor="accent4" w:val="single"/>
          <w:bottom w:color="ffe598" w:space="0" w:sz="4" w:themeColor="accent4" w:val="single"/>
          <w:right w:color="ffe598" w:space="0" w:sz="4" w:themeColor="accent4" w:val="single"/>
        </w:tcBorders>
      </w:tcPr>
    </w:tblStylePr>
  </w:style>
  <w:style w:type="table" w:styleId="GridTable1Light-Accent5" w:customStyle="1">
    <w:name w:val="Grid Table 1 Light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bcd6ee" w:space="0" w:sz="4" w:themeColor="accent5" w:themeTint="000067" w:val="single"/>
        <w:left w:color="bcd6ee" w:space="0" w:sz="4" w:themeColor="accent5" w:themeTint="000067" w:val="single"/>
        <w:bottom w:color="bcd6ee" w:space="0" w:sz="4" w:themeColor="accent5" w:themeTint="000067" w:val="single"/>
        <w:right w:color="bcd6ee" w:space="0" w:sz="4" w:themeColor="accent5" w:themeTint="000067" w:val="single"/>
        <w:insideH w:color="bcd6ee" w:space="0" w:sz="4" w:themeColor="accent5" w:themeTint="000067" w:val="single"/>
        <w:insideV w:color="bcd6ee" w:space="0" w:sz="4" w:themeColor="accent5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9ec4e6" w:space="0" w:sz="12" w:themeColor="accent5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bcd6ee" w:space="0" w:sz="4" w:themeColor="accent5" w:val="single"/>
          <w:left w:color="bcd6ee" w:space="0" w:sz="4" w:themeColor="accent5" w:val="single"/>
          <w:bottom w:color="bcd6ee" w:space="0" w:sz="4" w:themeColor="accent5" w:val="single"/>
          <w:right w:color="bcd6ee" w:space="0" w:sz="4" w:themeColor="accent5" w:val="single"/>
        </w:tcBorders>
      </w:tcPr>
    </w:tblStylePr>
  </w:style>
  <w:style w:type="table" w:styleId="GridTable1Light-Accent6" w:customStyle="1">
    <w:name w:val="Grid Table 1 Light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b w:val="1"/>
        <w:color w:val="404040"/>
      </w:rPr>
      <w:tblPr/>
      <w:tcPr>
        <w:tcBorders>
          <w:bottom w:color="aad190" w:space="0" w:sz="12" w:themeColor="accent6" w:val="single"/>
        </w:tcBorders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color="c4dfb2" w:space="0" w:sz="4" w:themeColor="accent6" w:val="single"/>
          <w:left w:color="c4dfb2" w:space="0" w:sz="4" w:themeColor="accent6" w:val="single"/>
          <w:bottom w:color="c4dfb2" w:space="0" w:sz="4" w:themeColor="accent6" w:val="single"/>
          <w:right w:color="c4dfb2" w:space="0" w:sz="4" w:themeColor="accent6" w:val="single"/>
        </w:tcBorders>
      </w:tcPr>
    </w:tblStylePr>
  </w:style>
  <w:style w:type="table" w:styleId="-21" w:customStyle="1">
    <w:name w:val="Таблица-сетка 2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6a6a6a" w:space="0" w:sz="12" w:themeColor="text1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6a6a6a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cbcbcb" w:fill="auto" w:val="clear"/>
      </w:tcPr>
    </w:tblStylePr>
    <w:tblStylePr w:type="band1Horz">
      <w:rPr>
        <w:color w:val="404040"/>
        <w:sz w:val="22"/>
      </w:rPr>
      <w:tblPr/>
      <w:tcPr>
        <w:shd w:color="cbcbcb" w:fill="auto" w:val="clear"/>
      </w:tcPr>
    </w:tblStylePr>
  </w:style>
  <w:style w:type="table" w:styleId="GridTable2-Accent1" w:customStyle="1">
    <w:name w:val="Grid Table 2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537dc8" w:space="0" w:sz="4" w:themeColor="accent1" w:themeTint="0000EA" w:val="single"/>
        <w:insideH w:color="537dc8" w:space="0" w:sz="4" w:themeColor="accent1" w:themeTint="0000EA" w:val="single"/>
        <w:insideV w:color="537dc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37dc8" w:space="0" w:sz="12" w:themeColor="accent1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537dc8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8e2f3" w:fill="auto" w:val="clear"/>
      </w:tcPr>
    </w:tblStylePr>
    <w:tblStylePr w:type="band1Horz">
      <w:rPr>
        <w:color w:val="404040"/>
        <w:sz w:val="22"/>
      </w:rPr>
      <w:tblPr/>
      <w:tcPr>
        <w:shd w:color="d8e2f3" w:fill="auto" w:val="clear"/>
      </w:tcPr>
    </w:tblStylePr>
  </w:style>
  <w:style w:type="table" w:styleId="GridTable2-Accent2" w:customStyle="1">
    <w:name w:val="Grid Table 2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4b184" w:space="0" w:sz="12" w:themeColor="accent2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be5d6" w:fill="auto" w:val="clear"/>
      </w:tcPr>
    </w:tblStylePr>
    <w:tblStylePr w:type="band1Horz">
      <w:rPr>
        <w:color w:val="404040"/>
        <w:sz w:val="22"/>
      </w:rPr>
      <w:tblPr/>
      <w:tcPr>
        <w:shd w:color="fbe5d6" w:fill="auto" w:val="clear"/>
      </w:tcPr>
    </w:tblStylePr>
  </w:style>
  <w:style w:type="table" w:styleId="GridTable2-Accent3" w:customStyle="1">
    <w:name w:val="Grid Table 2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12" w:themeColor="accent3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ececec" w:fill="auto" w:val="clear"/>
      </w:tcPr>
    </w:tblStylePr>
    <w:tblStylePr w:type="band1Horz">
      <w:rPr>
        <w:color w:val="404040"/>
        <w:sz w:val="22"/>
      </w:rPr>
      <w:tblPr/>
      <w:tcPr>
        <w:shd w:color="ececec" w:fill="auto" w:val="clear"/>
      </w:tcPr>
    </w:tblStylePr>
  </w:style>
  <w:style w:type="table" w:styleId="GridTable2-Accent4" w:customStyle="1">
    <w:name w:val="Grid Table 2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d865" w:space="0" w:sz="12" w:themeColor="accent4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ff2cb" w:fill="auto" w:val="clear"/>
      </w:tcPr>
    </w:tblStylePr>
    <w:tblStylePr w:type="band1Horz">
      <w:rPr>
        <w:color w:val="404040"/>
        <w:sz w:val="22"/>
      </w:rPr>
      <w:tblPr/>
      <w:tcPr>
        <w:shd w:color="fff2cb" w:fill="auto" w:val="clear"/>
      </w:tcPr>
    </w:tblStylePr>
  </w:style>
  <w:style w:type="table" w:styleId="GridTable2-Accent5" w:customStyle="1">
    <w:name w:val="Grid Table 2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12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deaf6" w:fill="auto" w:val="clear"/>
      </w:tcPr>
    </w:tblStylePr>
    <w:tblStylePr w:type="band1Horz">
      <w:rPr>
        <w:color w:val="404040"/>
        <w:sz w:val="22"/>
      </w:rPr>
      <w:tblPr/>
      <w:tcPr>
        <w:shd w:color="ddeaf6" w:fill="auto" w:val="clear"/>
      </w:tcPr>
    </w:tblStylePr>
  </w:style>
  <w:style w:type="table" w:styleId="GridTable2-Accent6" w:customStyle="1">
    <w:name w:val="Grid Table 2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12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e1efd8" w:fill="auto" w:val="clear"/>
      </w:tcPr>
    </w:tblStylePr>
    <w:tblStylePr w:type="band1Horz">
      <w:rPr>
        <w:color w:val="404040"/>
        <w:sz w:val="22"/>
      </w:rPr>
      <w:tblPr/>
      <w:tcPr>
        <w:shd w:color="e1efd8" w:fill="auto" w:val="clear"/>
      </w:tcPr>
    </w:tblStylePr>
  </w:style>
  <w:style w:type="table" w:styleId="-31" w:customStyle="1">
    <w:name w:val="Таблица-сетка 3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6a6a6a" w:space="0" w:sz="4" w:themeColor="text1" w:themeTint="000095" w:val="single"/>
        <w:insideH w:color="6a6a6a" w:space="0" w:sz="4" w:themeColor="text1" w:themeTint="000095" w:val="single"/>
        <w:insideV w:color="6a6a6a" w:space="0" w:sz="4" w:themeColor="text1" w:themeTint="00009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cbcbcb" w:fill="auto" w:val="clear"/>
      </w:tcPr>
    </w:tblStylePr>
    <w:tblStylePr w:type="band1Horz">
      <w:rPr>
        <w:color w:val="404040"/>
        <w:sz w:val="22"/>
      </w:rPr>
      <w:tblPr/>
      <w:tcPr>
        <w:shd w:color="cbcbcb" w:fill="auto" w:val="clear"/>
      </w:tcPr>
    </w:tblStylePr>
  </w:style>
  <w:style w:type="table" w:styleId="GridTable3-Accent1" w:customStyle="1">
    <w:name w:val="Grid Table 3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537dc8" w:space="0" w:sz="4" w:themeColor="accent1" w:themeTint="0000EA" w:val="single"/>
        <w:insideH w:color="537dc8" w:space="0" w:sz="4" w:themeColor="accent1" w:themeTint="0000EA" w:val="single"/>
        <w:insideV w:color="537dc8" w:space="0" w:sz="4" w:themeColor="accent1" w:themeTint="0000E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d8e2f3" w:fill="auto" w:val="clear"/>
      </w:tcPr>
    </w:tblStylePr>
    <w:tblStylePr w:type="band1Horz">
      <w:rPr>
        <w:color w:val="404040"/>
        <w:sz w:val="22"/>
      </w:rPr>
      <w:tblPr/>
      <w:tcPr>
        <w:shd w:color="d8e2f3" w:fill="auto" w:val="clear"/>
      </w:tcPr>
    </w:tblStylePr>
  </w:style>
  <w:style w:type="table" w:styleId="GridTable3-Accent2" w:customStyle="1">
    <w:name w:val="Grid Table 3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fbe5d6" w:fill="auto" w:val="clear"/>
      </w:tcPr>
    </w:tblStylePr>
    <w:tblStylePr w:type="band1Horz">
      <w:rPr>
        <w:color w:val="404040"/>
        <w:sz w:val="22"/>
      </w:rPr>
      <w:tblPr/>
      <w:tcPr>
        <w:shd w:color="fbe5d6" w:fill="auto" w:val="clear"/>
      </w:tcPr>
    </w:tblStylePr>
  </w:style>
  <w:style w:type="table" w:styleId="GridTable3-Accent3" w:customStyle="1">
    <w:name w:val="Grid Table 3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ececec" w:fill="auto" w:val="clear"/>
      </w:tcPr>
    </w:tblStylePr>
    <w:tblStylePr w:type="band1Horz">
      <w:rPr>
        <w:color w:val="404040"/>
        <w:sz w:val="22"/>
      </w:rPr>
      <w:tblPr/>
      <w:tcPr>
        <w:shd w:color="ececec" w:fill="auto" w:val="clear"/>
      </w:tcPr>
    </w:tblStylePr>
  </w:style>
  <w:style w:type="table" w:styleId="GridTable3-Accent4" w:customStyle="1">
    <w:name w:val="Grid Table 3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fff2cb" w:fill="auto" w:val="clear"/>
      </w:tcPr>
    </w:tblStylePr>
    <w:tblStylePr w:type="band1Horz">
      <w:rPr>
        <w:color w:val="404040"/>
        <w:sz w:val="22"/>
      </w:rPr>
      <w:tblPr/>
      <w:tcPr>
        <w:shd w:color="fff2cb" w:fill="auto" w:val="clear"/>
      </w:tcPr>
    </w:tblStylePr>
  </w:style>
  <w:style w:type="table" w:styleId="GridTable3-Accent5" w:customStyle="1">
    <w:name w:val="Grid Table 3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ddeaf6" w:fill="auto" w:val="clear"/>
      </w:tcPr>
    </w:tblStylePr>
    <w:tblStylePr w:type="band1Horz">
      <w:rPr>
        <w:color w:val="404040"/>
        <w:sz w:val="22"/>
      </w:rPr>
      <w:tblPr/>
      <w:tcPr>
        <w:shd w:color="ddeaf6" w:fill="auto" w:val="clear"/>
      </w:tcPr>
    </w:tblStylePr>
  </w:style>
  <w:style w:type="table" w:styleId="GridTable3-Accent6" w:customStyle="1">
    <w:name w:val="Grid Table 3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lastCol">
      <w:rPr>
        <w:i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rPr>
        <w:color w:val="404040"/>
        <w:sz w:val="22"/>
      </w:rPr>
      <w:tblPr/>
      <w:tcPr>
        <w:shd w:color="e1efd8" w:fill="auto" w:val="clear"/>
      </w:tcPr>
    </w:tblStylePr>
    <w:tblStylePr w:type="band1Horz">
      <w:rPr>
        <w:color w:val="404040"/>
        <w:sz w:val="22"/>
      </w:rPr>
      <w:tblPr/>
      <w:tcPr>
        <w:shd w:color="e1efd8" w:fill="auto" w:val="clear"/>
      </w:tcPr>
    </w:tblStylePr>
  </w:style>
  <w:style w:type="table" w:styleId="-41" w:customStyle="1">
    <w:name w:val="Таблица-сетка 41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left w:color="6f6f6f" w:space="0" w:sz="4" w:themeColor="text1" w:themeTint="000090" w:val="single"/>
        <w:bottom w:color="6f6f6f" w:space="0" w:sz="4" w:themeColor="text1" w:themeTint="000090" w:val="single"/>
        <w:right w:color="6f6f6f" w:space="0" w:sz="4" w:themeColor="text1" w:themeTint="000090" w:val="single"/>
        <w:insideH w:color="6f6f6f" w:space="0" w:sz="4" w:themeColor="text1" w:themeTint="000090" w:val="single"/>
        <w:insideV w:color="6f6f6f" w:space="0" w:sz="4" w:themeColor="text1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000000" w:space="0" w:sz="4" w:themeColor="text1" w:val="single"/>
          <w:left w:color="000000" w:space="0" w:sz="4" w:themeColor="text1" w:val="single"/>
          <w:bottom w:color="000000" w:space="0" w:sz="4" w:themeColor="text1" w:val="single"/>
          <w:right w:color="000000" w:space="0" w:sz="4" w:themeColor="text1" w:val="single"/>
        </w:tcBorders>
        <w:shd w:color="000000" w:fill="auto" w:val="clear"/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cbcbcb" w:fill="auto" w:val="clear"/>
      </w:tcPr>
    </w:tblStylePr>
    <w:tblStylePr w:type="band1Horz">
      <w:rPr>
        <w:color w:val="404040"/>
        <w:sz w:val="22"/>
      </w:rPr>
      <w:tblPr/>
      <w:tcPr>
        <w:shd w:color="cbcbcb" w:fill="auto" w:val="clear"/>
      </w:tcPr>
    </w:tblStylePr>
  </w:style>
  <w:style w:type="table" w:styleId="GridTable4-Accent1" w:customStyle="1">
    <w:name w:val="Grid Table 4 - Accent 1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95afdd" w:space="0" w:sz="4" w:themeColor="accent1" w:themeTint="000090" w:val="single"/>
        <w:left w:color="95afdd" w:space="0" w:sz="4" w:themeColor="accent1" w:themeTint="000090" w:val="single"/>
        <w:bottom w:color="95afdd" w:space="0" w:sz="4" w:themeColor="accent1" w:themeTint="000090" w:val="single"/>
        <w:right w:color="95afdd" w:space="0" w:sz="4" w:themeColor="accent1" w:themeTint="000090" w:val="single"/>
        <w:insideH w:color="95afdd" w:space="0" w:sz="4" w:themeColor="accent1" w:themeTint="000090" w:val="single"/>
        <w:insideV w:color="95afdd" w:space="0" w:sz="4" w:themeColor="accent1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537dc8" w:space="0" w:sz="4" w:themeColor="accent1" w:val="single"/>
          <w:left w:color="537dc8" w:space="0" w:sz="4" w:themeColor="accent1" w:val="single"/>
          <w:bottom w:color="537dc8" w:space="0" w:sz="4" w:themeColor="accent1" w:val="single"/>
          <w:right w:color="537dc8" w:space="0" w:sz="4" w:themeColor="accent1" w:val="single"/>
        </w:tcBorders>
        <w:shd w:color="537dc8" w:fill="auto" w:val="clear"/>
      </w:tcPr>
    </w:tblStylePr>
    <w:tblStylePr w:type="lastRow">
      <w:rPr>
        <w:b w:val="1"/>
        <w:color w:val="404040"/>
      </w:rPr>
      <w:tblPr/>
      <w:tcPr>
        <w:tcBorders>
          <w:top w:color="537dc8" w:space="0" w:sz="4" w:themeColor="accent1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ae3f3" w:fill="auto" w:val="clear"/>
      </w:tcPr>
    </w:tblStylePr>
    <w:tblStylePr w:type="band1Horz">
      <w:rPr>
        <w:color w:val="404040"/>
        <w:sz w:val="22"/>
      </w:rPr>
      <w:tblPr/>
      <w:tcPr>
        <w:shd w:color="dae3f3" w:fill="auto" w:val="clear"/>
      </w:tcPr>
    </w:tblStylePr>
  </w:style>
  <w:style w:type="table" w:styleId="GridTable4-Accent2" w:customStyle="1">
    <w:name w:val="Grid Table 4 - Accent 2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  <w:insideV w:color="f4b58a" w:space="0" w:sz="4" w:themeColor="accent2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f4b184" w:space="0" w:sz="4" w:themeColor="accent2" w:val="single"/>
          <w:left w:color="f4b184" w:space="0" w:sz="4" w:themeColor="accent2" w:val="single"/>
          <w:bottom w:color="f4b184" w:space="0" w:sz="4" w:themeColor="accent2" w:val="single"/>
          <w:right w:color="f4b184" w:space="0" w:sz="4" w:themeColor="accent2" w:val="single"/>
        </w:tcBorders>
        <w:shd w:color="f4b184" w:fill="auto" w:val="clear"/>
      </w:tcPr>
    </w:tblStylePr>
    <w:tblStylePr w:type="lastRow">
      <w:rPr>
        <w:b w:val="1"/>
        <w:color w:val="404040"/>
      </w:rPr>
      <w:tblPr/>
      <w:tcPr>
        <w:tcBorders>
          <w:top w:color="f4b184" w:space="0" w:sz="4" w:themeColor="accent2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be5d6" w:fill="auto" w:val="clear"/>
      </w:tcPr>
    </w:tblStylePr>
    <w:tblStylePr w:type="band1Horz">
      <w:rPr>
        <w:color w:val="404040"/>
        <w:sz w:val="22"/>
      </w:rPr>
      <w:tblPr/>
      <w:tcPr>
        <w:shd w:color="fbe5d6" w:fill="auto" w:val="clear"/>
      </w:tcPr>
    </w:tblStylePr>
  </w:style>
  <w:style w:type="table" w:styleId="GridTable4-Accent3" w:customStyle="1">
    <w:name w:val="Grid Table 4 - Accent 3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  <w:insideV w:color="cccccc" w:space="0" w:sz="4" w:themeColor="accent3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</w:tcBorders>
        <w:shd w:color="a5a5a5" w:fill="auto" w:val="clear"/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ececec" w:fill="auto" w:val="clear"/>
      </w:tcPr>
    </w:tblStylePr>
    <w:tblStylePr w:type="band1Horz">
      <w:rPr>
        <w:color w:val="404040"/>
        <w:sz w:val="22"/>
      </w:rPr>
      <w:tblPr/>
      <w:tcPr>
        <w:shd w:color="ececec" w:fill="auto" w:val="clear"/>
      </w:tcPr>
    </w:tblStylePr>
  </w:style>
  <w:style w:type="table" w:styleId="GridTable4-Accent4" w:customStyle="1">
    <w:name w:val="Grid Table 4 - Accent 4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  <w:insideV w:color="ffdb6f" w:space="0" w:sz="4" w:themeColor="accent4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ffd865" w:space="0" w:sz="4" w:themeColor="accent4" w:val="single"/>
          <w:left w:color="ffd865" w:space="0" w:sz="4" w:themeColor="accent4" w:val="single"/>
          <w:bottom w:color="ffd865" w:space="0" w:sz="4" w:themeColor="accent4" w:val="single"/>
          <w:right w:color="ffd865" w:space="0" w:sz="4" w:themeColor="accent4" w:val="single"/>
        </w:tcBorders>
        <w:shd w:color="ffd865" w:fill="auto" w:val="clear"/>
      </w:tcPr>
    </w:tblStylePr>
    <w:tblStylePr w:type="lastRow">
      <w:rPr>
        <w:b w:val="1"/>
        <w:color w:val="404040"/>
      </w:rPr>
      <w:tblPr/>
      <w:tcPr>
        <w:tcBorders>
          <w:top w:color="ffd865" w:space="0" w:sz="4" w:themeColor="accent4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ff2cb" w:fill="auto" w:val="clear"/>
      </w:tcPr>
    </w:tblStylePr>
    <w:tblStylePr w:type="band1Horz">
      <w:rPr>
        <w:color w:val="404040"/>
        <w:sz w:val="22"/>
      </w:rPr>
      <w:tblPr/>
      <w:tcPr>
        <w:shd w:color="fff2cb" w:fill="auto" w:val="clear"/>
      </w:tcPr>
    </w:tblStylePr>
  </w:style>
  <w:style w:type="table" w:styleId="GridTable4-Accent5" w:customStyle="1">
    <w:name w:val="Grid Table 4 - Accent 5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a2c6e7" w:space="0" w:sz="4" w:themeColor="accent5" w:themeTint="000090" w:val="single"/>
        <w:left w:color="a2c6e7" w:space="0" w:sz="4" w:themeColor="accent5" w:themeTint="000090" w:val="single"/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  <w:insideV w:color="a2c6e7" w:space="0" w:sz="4" w:themeColor="accent5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</w:tcBorders>
        <w:shd w:color="5b9bd5" w:fill="auto" w:val="clear"/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deaf6" w:fill="auto" w:val="clear"/>
      </w:tcPr>
    </w:tblStylePr>
    <w:tblStylePr w:type="band1Horz">
      <w:rPr>
        <w:color w:val="404040"/>
        <w:sz w:val="22"/>
      </w:rPr>
      <w:tblPr/>
      <w:tcPr>
        <w:shd w:color="ddeaf6" w:fill="auto" w:val="clear"/>
      </w:tcPr>
    </w:tblStylePr>
  </w:style>
  <w:style w:type="table" w:styleId="GridTable4-Accent6" w:customStyle="1">
    <w:name w:val="Grid Table 4 - Accent 6"/>
    <w:basedOn w:val="a1"/>
    <w:uiPriority w:val="59"/>
    <w:rsid w:val="00F468E1"/>
    <w:pPr>
      <w:spacing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b w:val="1"/>
        <w:color w:val="ffffff"/>
        <w:sz w:val="22"/>
      </w:rPr>
      <w:tblPr/>
      <w:tcPr>
        <w:tcBorders>
          <w:top w:color="70ad47" w:space="0" w:sz="4" w:themeColor="accent6" w:val="single"/>
          <w:left w:color="70ad47" w:space="0" w:sz="4" w:themeColor="accent6" w:val="single"/>
          <w:bottom w:color="70ad47" w:space="0" w:sz="4" w:themeColor="accent6" w:val="single"/>
          <w:right w:color="70ad47" w:space="0" w:sz="4" w:themeColor="accent6" w:val="single"/>
        </w:tcBorders>
        <w:shd w:color="70ad47" w:fill="auto" w:val="clear"/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e1efd8" w:fill="auto" w:val="clear"/>
      </w:tcPr>
    </w:tblStylePr>
    <w:tblStylePr w:type="band1Horz">
      <w:rPr>
        <w:color w:val="404040"/>
        <w:sz w:val="22"/>
      </w:rPr>
      <w:tblPr/>
      <w:tcPr>
        <w:shd w:color="e1efd8" w:fill="auto" w:val="clear"/>
      </w:tcPr>
    </w:tblStylePr>
  </w:style>
  <w:style w:type="table" w:styleId="-51" w:customStyle="1">
    <w:name w:val="Таблица-сетка 5 тем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000000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000000" w:fill="auto" w:val="clear"/>
      </w:tcPr>
    </w:tblStylePr>
    <w:tblStylePr w:type="firstCol">
      <w:rPr>
        <w:b w:val="1"/>
        <w:color w:val="ffffff"/>
        <w:sz w:val="22"/>
      </w:rPr>
      <w:tblPr/>
      <w:tcPr>
        <w:shd w:color="000000" w:fill="auto" w:val="clear"/>
      </w:tcPr>
    </w:tblStylePr>
    <w:tblStylePr w:type="lastCol">
      <w:rPr>
        <w:b w:val="1"/>
        <w:color w:val="ffffff"/>
        <w:sz w:val="22"/>
      </w:rPr>
      <w:tblPr/>
      <w:tcPr>
        <w:shd w:color="000000" w:fill="auto" w:val="clear"/>
      </w:tcPr>
    </w:tblStylePr>
    <w:tblStylePr w:type="band1Vert">
      <w:tblPr/>
      <w:tcPr>
        <w:shd w:color="8a8a8a" w:fill="auto" w:val="clear"/>
      </w:tcPr>
    </w:tblStylePr>
    <w:tblStylePr w:type="band1Horz">
      <w:tblPr/>
      <w:tcPr>
        <w:shd w:color="8a8a8a" w:fill="auto" w:val="clear"/>
      </w:tcPr>
    </w:tblStylePr>
  </w:style>
  <w:style w:type="table" w:styleId="GridTable5Dark-Accent1" w:customStyle="1">
    <w:name w:val="Grid Table 5 Dark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4472c4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4472c4" w:fill="auto" w:val="clear"/>
      </w:tcPr>
    </w:tblStylePr>
    <w:tblStylePr w:type="firstCol">
      <w:rPr>
        <w:b w:val="1"/>
        <w:color w:val="ffffff"/>
        <w:sz w:val="22"/>
      </w:rPr>
      <w:tblPr/>
      <w:tcPr>
        <w:shd w:color="4472c4" w:fill="auto" w:val="clear"/>
      </w:tcPr>
    </w:tblStylePr>
    <w:tblStylePr w:type="lastCol">
      <w:rPr>
        <w:b w:val="1"/>
        <w:color w:val="ffffff"/>
        <w:sz w:val="22"/>
      </w:rPr>
      <w:tblPr/>
      <w:tcPr>
        <w:shd w:color="4472c4" w:fill="auto" w:val="clear"/>
      </w:tcPr>
    </w:tblStylePr>
    <w:tblStylePr w:type="band1Vert">
      <w:tblPr/>
      <w:tcPr>
        <w:shd w:color="a9bee4" w:fill="auto" w:val="clear"/>
      </w:tcPr>
    </w:tblStylePr>
    <w:tblStylePr w:type="band1Horz">
      <w:tblPr/>
      <w:tcPr>
        <w:shd w:color="a9bee4" w:fill="auto" w:val="clear"/>
      </w:tcPr>
    </w:tblStylePr>
  </w:style>
  <w:style w:type="table" w:styleId="GridTable5Dark-Accent2" w:customStyle="1">
    <w:name w:val="Grid Table 5 Dark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ed7d31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ed7d31" w:fill="auto" w:val="clear"/>
      </w:tcPr>
    </w:tblStylePr>
    <w:tblStylePr w:type="firstCol">
      <w:rPr>
        <w:b w:val="1"/>
        <w:color w:val="ffffff"/>
        <w:sz w:val="22"/>
      </w:rPr>
      <w:tblPr/>
      <w:tcPr>
        <w:shd w:color="ed7d31" w:fill="auto" w:val="clear"/>
      </w:tcPr>
    </w:tblStylePr>
    <w:tblStylePr w:type="lastCol">
      <w:rPr>
        <w:b w:val="1"/>
        <w:color w:val="ffffff"/>
        <w:sz w:val="22"/>
      </w:rPr>
      <w:tblPr/>
      <w:tcPr>
        <w:shd w:color="ed7d31" w:fill="auto" w:val="clear"/>
      </w:tcPr>
    </w:tblStylePr>
    <w:tblStylePr w:type="band1Vert">
      <w:tblPr/>
      <w:tcPr>
        <w:shd w:color="f6c3a0" w:fill="auto" w:val="clear"/>
      </w:tcPr>
    </w:tblStylePr>
    <w:tblStylePr w:type="band1Horz">
      <w:tblPr/>
      <w:tcPr>
        <w:shd w:color="f6c3a0" w:fill="auto" w:val="clear"/>
      </w:tcPr>
    </w:tblStylePr>
  </w:style>
  <w:style w:type="table" w:styleId="GridTable5Dark-Accent3" w:customStyle="1">
    <w:name w:val="Grid Table 5 Dark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a5a5a5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a5a5a5" w:fill="auto" w:val="clear"/>
      </w:tcPr>
    </w:tblStylePr>
    <w:tblStylePr w:type="firstCol">
      <w:rPr>
        <w:b w:val="1"/>
        <w:color w:val="ffffff"/>
        <w:sz w:val="22"/>
      </w:rPr>
      <w:tblPr/>
      <w:tcPr>
        <w:shd w:color="a5a5a5" w:fill="auto" w:val="clear"/>
      </w:tcPr>
    </w:tblStylePr>
    <w:tblStylePr w:type="lastCol">
      <w:rPr>
        <w:b w:val="1"/>
        <w:color w:val="ffffff"/>
        <w:sz w:val="22"/>
      </w:rPr>
      <w:tblPr/>
      <w:tcPr>
        <w:shd w:color="a5a5a5" w:fill="auto" w:val="clear"/>
      </w:tcPr>
    </w:tblStylePr>
    <w:tblStylePr w:type="band1Vert">
      <w:tblPr/>
      <w:tcPr>
        <w:shd w:color="d5d5d5" w:fill="auto" w:val="clear"/>
      </w:tcPr>
    </w:tblStylePr>
    <w:tblStylePr w:type="band1Horz">
      <w:tblPr/>
      <w:tcPr>
        <w:shd w:color="d5d5d5" w:fill="auto" w:val="clear"/>
      </w:tcPr>
    </w:tblStylePr>
  </w:style>
  <w:style w:type="table" w:styleId="GridTable5Dark-Accent4" w:customStyle="1">
    <w:name w:val="Grid Table 5 Dark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ffc000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ffc000" w:fill="auto" w:val="clear"/>
      </w:tcPr>
    </w:tblStylePr>
    <w:tblStylePr w:type="firstCol">
      <w:rPr>
        <w:b w:val="1"/>
        <w:color w:val="ffffff"/>
        <w:sz w:val="22"/>
      </w:rPr>
      <w:tblPr/>
      <w:tcPr>
        <w:shd w:color="ffc000" w:fill="auto" w:val="clear"/>
      </w:tcPr>
    </w:tblStylePr>
    <w:tblStylePr w:type="lastCol">
      <w:rPr>
        <w:b w:val="1"/>
        <w:color w:val="ffffff"/>
        <w:sz w:val="22"/>
      </w:rPr>
      <w:tblPr/>
      <w:tcPr>
        <w:shd w:color="ffc000" w:fill="auto" w:val="clear"/>
      </w:tcPr>
    </w:tblStylePr>
    <w:tblStylePr w:type="band1Vert">
      <w:tblPr/>
      <w:tcPr>
        <w:shd w:color="ffe28a" w:fill="auto" w:val="clear"/>
      </w:tcPr>
    </w:tblStylePr>
    <w:tblStylePr w:type="band1Horz">
      <w:tblPr/>
      <w:tcPr>
        <w:shd w:color="ffe28a" w:fill="auto" w:val="clear"/>
      </w:tcPr>
    </w:tblStylePr>
  </w:style>
  <w:style w:type="table" w:styleId="GridTable5Dark-Accent5" w:customStyle="1">
    <w:name w:val="Grid Table 5 Dark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5b9bd5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5b9bd5" w:fill="auto" w:val="clear"/>
      </w:tcPr>
    </w:tblStylePr>
    <w:tblStylePr w:type="firstCol">
      <w:rPr>
        <w:b w:val="1"/>
        <w:color w:val="ffffff"/>
        <w:sz w:val="22"/>
      </w:rPr>
      <w:tblPr/>
      <w:tcPr>
        <w:shd w:color="5b9bd5" w:fill="auto" w:val="clear"/>
      </w:tcPr>
    </w:tblStylePr>
    <w:tblStylePr w:type="lastCol">
      <w:rPr>
        <w:b w:val="1"/>
        <w:color w:val="ffffff"/>
        <w:sz w:val="22"/>
      </w:rPr>
      <w:tblPr/>
      <w:tcPr>
        <w:shd w:color="5b9bd5" w:fill="auto" w:val="clear"/>
      </w:tcPr>
    </w:tblStylePr>
    <w:tblStylePr w:type="band1Vert">
      <w:tblPr/>
      <w:tcPr>
        <w:shd w:color="b3d0eb" w:fill="auto" w:val="clear"/>
      </w:tcPr>
    </w:tblStylePr>
    <w:tblStylePr w:type="band1Horz">
      <w:tblPr/>
      <w:tcPr>
        <w:shd w:color="b3d0eb" w:fill="auto" w:val="clear"/>
      </w:tcPr>
    </w:tblStylePr>
  </w:style>
  <w:style w:type="table" w:styleId="GridTable5Dark-Accent6" w:customStyle="1">
    <w:name w:val="Grid Table 5 Dark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ffff" w:space="0" w:sz="4" w:themeColor="light1" w:val="single"/>
        <w:left w:color="ffffff" w:space="0" w:sz="4" w:themeColor="light1" w:val="single"/>
        <w:bottom w:color="ffffff" w:space="0" w:sz="4" w:themeColor="light1" w:val="single"/>
        <w:right w:color="ffffff" w:space="0" w:sz="4" w:themeColor="light1" w:val="single"/>
        <w:insideH w:color="ffffff" w:space="0" w:sz="4" w:themeColor="light1" w:val="single"/>
        <w:insideV w:color="ffffff" w:space="0" w:sz="4" w:themeColor="light1" w:val="single"/>
      </w:tblBorders>
    </w:tblPr>
    <w:tblStylePr w:type="firstRow">
      <w:rPr>
        <w:b w:val="1"/>
        <w:color w:val="ffffff"/>
        <w:sz w:val="22"/>
      </w:rPr>
      <w:tblPr/>
      <w:tcPr>
        <w:shd w:color="70ad47" w:fill="auto" w:val="clear"/>
      </w:tcPr>
    </w:tblStylePr>
    <w:tblStylePr w:type="lastRow">
      <w:rPr>
        <w:b w:val="1"/>
        <w:color w:val="ffffff"/>
        <w:sz w:val="22"/>
      </w:rPr>
      <w:tblPr/>
      <w:tcPr>
        <w:tcBorders>
          <w:top w:color="ffffff" w:space="0" w:sz="4" w:themeColor="light1" w:val="single"/>
        </w:tcBorders>
        <w:shd w:color="70ad47" w:fill="auto" w:val="clear"/>
      </w:tcPr>
    </w:tblStylePr>
    <w:tblStylePr w:type="firstCol">
      <w:rPr>
        <w:b w:val="1"/>
        <w:color w:val="ffffff"/>
        <w:sz w:val="22"/>
      </w:rPr>
      <w:tblPr/>
      <w:tcPr>
        <w:shd w:color="70ad47" w:fill="auto" w:val="clear"/>
      </w:tcPr>
    </w:tblStylePr>
    <w:tblStylePr w:type="lastCol">
      <w:rPr>
        <w:b w:val="1"/>
        <w:color w:val="ffffff"/>
        <w:sz w:val="22"/>
      </w:rPr>
      <w:tblPr/>
      <w:tcPr>
        <w:shd w:color="70ad47" w:fill="auto" w:val="clear"/>
      </w:tcPr>
    </w:tblStylePr>
    <w:tblStylePr w:type="band1Vert">
      <w:tblPr/>
      <w:tcPr>
        <w:shd w:color="bcdba8" w:fill="auto" w:val="clear"/>
      </w:tcPr>
    </w:tblStylePr>
    <w:tblStylePr w:type="band1Horz">
      <w:tblPr/>
      <w:tcPr>
        <w:shd w:color="bcdba8" w:fill="auto" w:val="clear"/>
      </w:tcPr>
    </w:tblStylePr>
  </w:style>
  <w:style w:type="table" w:styleId="-61" w:customStyle="1">
    <w:name w:val="Таблица-сетка 6 цвет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left w:color="7f7f7f" w:space="0" w:sz="4" w:themeColor="text1" w:themeTint="000080" w:val="single"/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</w:rPr>
      <w:tblPr/>
      <w:tcPr>
        <w:tcBorders>
          <w:bottom w:color="7f7f7f" w:space="0" w:sz="12" w:themeColor="text1" w:val="single"/>
        </w:tcBorders>
      </w:tcPr>
    </w:tblStylePr>
    <w:tblStylePr w:type="lastRow">
      <w:rPr>
        <w:b w:val="1"/>
        <w:color w:val="7f7f7f" w:themeColor="text1" w:themeShade="000095" w:themeTint="000080"/>
      </w:rPr>
      <w:tblPr/>
    </w:tblStylePr>
    <w:tblStylePr w:type="firstCol">
      <w:rPr>
        <w:b w:val="1"/>
        <w:color w:val="7f7f7f" w:themeColor="text1" w:themeShade="000095" w:themeTint="000080"/>
      </w:rPr>
      <w:tblPr/>
    </w:tblStylePr>
    <w:tblStylePr w:type="lastCol">
      <w:rPr>
        <w:b w:val="1"/>
        <w:color w:val="7f7f7f" w:themeColor="text1" w:themeShade="000095" w:themeTint="000080"/>
      </w:rPr>
      <w:tblPr/>
    </w:tblStylePr>
    <w:tblStylePr w:type="band1Vert">
      <w:tblPr/>
      <w:tcPr>
        <w:shd w:color="cbcbcb" w:fill="auto" w:val="clear"/>
      </w:tcPr>
    </w:tblStylePr>
    <w:tblStylePr w:type="band1Horz">
      <w:rPr>
        <w:color w:val="7f7f7f" w:themeColor="text1" w:themeShade="000095" w:themeTint="000080"/>
        <w:sz w:val="22"/>
      </w:rPr>
      <w:tblPr/>
      <w:tcPr>
        <w:shd w:color="cbcbcb" w:fill="auto" w:val="clear"/>
      </w:tcPr>
    </w:tblStylePr>
    <w:tblStylePr w:type="band2Horz">
      <w:rPr>
        <w:color w:val="7f7f7f" w:themeColor="text1" w:themeShade="000095" w:themeTint="000080"/>
        <w:sz w:val="22"/>
      </w:rPr>
      <w:tblPr/>
    </w:tblStylePr>
  </w:style>
  <w:style w:type="table" w:styleId="GridTable6Colorful-Accent1" w:customStyle="1">
    <w:name w:val="Grid Table 6 Colorful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0b7e1" w:space="0" w:sz="4" w:themeColor="accent1" w:themeTint="000080" w:val="single"/>
        <w:left w:color="a0b7e1" w:space="0" w:sz="4" w:themeColor="accent1" w:themeTint="000080" w:val="single"/>
        <w:bottom w:color="a0b7e1" w:space="0" w:sz="4" w:themeColor="accent1" w:themeTint="000080" w:val="single"/>
        <w:right w:color="a0b7e1" w:space="0" w:sz="4" w:themeColor="accent1" w:themeTint="000080" w:val="single"/>
        <w:insideH w:color="a0b7e1" w:space="0" w:sz="4" w:themeColor="accent1" w:themeTint="000080" w:val="single"/>
        <w:insideV w:color="a0b7e1" w:space="0" w:sz="4" w:themeColor="accent1" w:themeTint="000080" w:val="single"/>
      </w:tblBorders>
    </w:tblPr>
    <w:tblStylePr w:type="firstRow">
      <w:rPr>
        <w:b w:val="1"/>
        <w:color w:val="a0b7e1" w:themeColor="accent1" w:themeShade="000095" w:themeTint="000080"/>
      </w:rPr>
      <w:tblPr/>
      <w:tcPr>
        <w:tcBorders>
          <w:bottom w:color="a0b7e1" w:space="0" w:sz="12" w:themeColor="accent1" w:val="single"/>
        </w:tcBorders>
      </w:tcPr>
    </w:tblStylePr>
    <w:tblStylePr w:type="lastRow">
      <w:rPr>
        <w:b w:val="1"/>
        <w:color w:val="a0b7e1" w:themeColor="accent1" w:themeShade="000095" w:themeTint="000080"/>
      </w:rPr>
      <w:tblPr/>
    </w:tblStylePr>
    <w:tblStylePr w:type="firstCol">
      <w:rPr>
        <w:b w:val="1"/>
        <w:color w:val="a0b7e1" w:themeColor="accent1" w:themeShade="000095" w:themeTint="000080"/>
      </w:rPr>
      <w:tblPr/>
    </w:tblStylePr>
    <w:tblStylePr w:type="lastCol">
      <w:rPr>
        <w:b w:val="1"/>
        <w:color w:val="a0b7e1" w:themeColor="accent1" w:themeShade="000095" w:themeTint="000080"/>
      </w:rPr>
      <w:tblPr/>
    </w:tblStylePr>
    <w:tblStylePr w:type="band1Vert">
      <w:tblPr/>
      <w:tcPr>
        <w:shd w:color="d8e2f3" w:fill="auto" w:val="clear"/>
      </w:tcPr>
    </w:tblStylePr>
    <w:tblStylePr w:type="band1Horz">
      <w:rPr>
        <w:color w:val="a0b7e1" w:themeColor="accent1" w:themeShade="000095" w:themeTint="000080"/>
        <w:sz w:val="22"/>
      </w:rPr>
      <w:tblPr/>
      <w:tcPr>
        <w:shd w:color="d8e2f3" w:fill="auto" w:val="clear"/>
      </w:tcPr>
    </w:tblStylePr>
    <w:tblStylePr w:type="band2Horz">
      <w:rPr>
        <w:color w:val="a0b7e1" w:themeColor="accent1" w:themeShade="000095" w:themeTint="000080"/>
        <w:sz w:val="22"/>
      </w:rPr>
      <w:tblPr/>
    </w:tblStylePr>
  </w:style>
  <w:style w:type="table" w:styleId="GridTable6Colorful-Accent2" w:customStyle="1">
    <w:name w:val="Grid Table 6 Colorful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12" w:themeColor="accent2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</w:tblStylePr>
    <w:tblStylePr w:type="firstCol">
      <w:rPr>
        <w:b w:val="1"/>
        <w:color w:val="f4b184" w:themeColor="accent2" w:themeShade="000095" w:themeTint="000097"/>
      </w:rPr>
      <w:tblPr/>
    </w:tblStylePr>
    <w:tblStylePr w:type="lastCol">
      <w:rPr>
        <w:b w:val="1"/>
        <w:color w:val="f4b184" w:themeColor="accent2" w:themeShade="000095" w:themeTint="000097"/>
      </w:rPr>
      <w:tblPr/>
    </w:tblStylePr>
    <w:tblStylePr w:type="band1Vert">
      <w:tblPr/>
      <w:tcPr>
        <w:shd w:color="fbe5d6" w:fill="auto" w:val="clear"/>
      </w:tcPr>
    </w:tblStylePr>
    <w:tblStylePr w:type="band1Horz">
      <w:rPr>
        <w:color w:val="f4b184" w:themeColor="accent2" w:themeShade="000095" w:themeTint="000097"/>
        <w:sz w:val="22"/>
      </w:rPr>
      <w:tblPr/>
      <w:tcPr>
        <w:shd w:color="fbe5d6" w:fill="auto" w:val="clear"/>
      </w:tcPr>
    </w:tblStylePr>
    <w:tblStylePr w:type="band2Horz">
      <w:rPr>
        <w:color w:val="f4b184" w:themeColor="accent2" w:themeShade="000095" w:themeTint="000097"/>
        <w:sz w:val="22"/>
      </w:rPr>
      <w:tblPr/>
    </w:tblStylePr>
  </w:style>
  <w:style w:type="table" w:styleId="GridTable6Colorful-Accent3" w:customStyle="1">
    <w:name w:val="Grid Table 6 Colorful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5a5a5" w:space="0" w:sz="4" w:themeColor="accent3" w:themeTint="0000FE" w:val="single"/>
        <w:left w:color="a5a5a5" w:space="0" w:sz="4" w:themeColor="accent3" w:themeTint="0000FE" w:val="single"/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</w:rPr>
      <w:tblPr/>
      <w:tcPr>
        <w:tcBorders>
          <w:bottom w:color="a5a5a5" w:space="0" w:sz="12" w:themeColor="accent3" w:val="single"/>
        </w:tcBorders>
      </w:tcPr>
    </w:tblStylePr>
    <w:tblStylePr w:type="lastRow">
      <w:rPr>
        <w:b w:val="1"/>
        <w:color w:val="a5a5a5" w:themeColor="accent3" w:themeShade="000095" w:themeTint="0000FE"/>
      </w:rPr>
      <w:tblPr/>
    </w:tblStylePr>
    <w:tblStylePr w:type="firstCol">
      <w:rPr>
        <w:b w:val="1"/>
        <w:color w:val="a5a5a5" w:themeColor="accent3" w:themeShade="000095" w:themeTint="0000FE"/>
      </w:rPr>
      <w:tblPr/>
    </w:tblStylePr>
    <w:tblStylePr w:type="lastCol">
      <w:rPr>
        <w:b w:val="1"/>
        <w:color w:val="a5a5a5" w:themeColor="accent3" w:themeShade="000095" w:themeTint="0000FE"/>
      </w:rPr>
      <w:tblPr/>
    </w:tblStylePr>
    <w:tblStylePr w:type="band1Vert">
      <w:tblPr/>
      <w:tcPr>
        <w:shd w:color="ececec" w:fill="auto" w:val="clear"/>
      </w:tcPr>
    </w:tblStylePr>
    <w:tblStylePr w:type="band1Horz">
      <w:rPr>
        <w:color w:val="a5a5a5" w:themeColor="accent3" w:themeShade="000095" w:themeTint="0000FE"/>
        <w:sz w:val="22"/>
      </w:rPr>
      <w:tblPr/>
      <w:tcPr>
        <w:shd w:color="ececec" w:fill="auto" w:val="clear"/>
      </w:tcPr>
    </w:tblStylePr>
    <w:tblStylePr w:type="band2Horz">
      <w:rPr>
        <w:color w:val="a5a5a5" w:themeColor="accent3" w:themeShade="000095" w:themeTint="0000FE"/>
        <w:sz w:val="22"/>
      </w:rPr>
      <w:tblPr/>
    </w:tblStylePr>
  </w:style>
  <w:style w:type="table" w:styleId="GridTable6Colorful-Accent4" w:customStyle="1">
    <w:name w:val="Grid Table 6 Colorful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12" w:themeColor="accent4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</w:tblStylePr>
    <w:tblStylePr w:type="firstCol">
      <w:rPr>
        <w:b w:val="1"/>
        <w:color w:val="ffd865" w:themeColor="accent4" w:themeShade="000095" w:themeTint="00009A"/>
      </w:rPr>
      <w:tblPr/>
    </w:tblStylePr>
    <w:tblStylePr w:type="lastCol">
      <w:rPr>
        <w:b w:val="1"/>
        <w:color w:val="ffd865" w:themeColor="accent4" w:themeShade="000095" w:themeTint="00009A"/>
      </w:rPr>
      <w:tblPr/>
    </w:tblStylePr>
    <w:tblStylePr w:type="band1Vert">
      <w:tblPr/>
      <w:tcPr>
        <w:shd w:color="fff2cb" w:fill="auto" w:val="clear"/>
      </w:tcPr>
    </w:tblStylePr>
    <w:tblStylePr w:type="band1Horz">
      <w:rPr>
        <w:color w:val="ffd865" w:themeColor="accent4" w:themeShade="000095" w:themeTint="00009A"/>
        <w:sz w:val="22"/>
      </w:rPr>
      <w:tblPr/>
      <w:tcPr>
        <w:shd w:color="fff2cb" w:fill="auto" w:val="clear"/>
      </w:tcPr>
    </w:tblStylePr>
    <w:tblStylePr w:type="band2Horz">
      <w:rPr>
        <w:color w:val="ffd865" w:themeColor="accent4" w:themeShade="000095" w:themeTint="00009A"/>
        <w:sz w:val="22"/>
      </w:rPr>
      <w:tblPr/>
    </w:tblStylePr>
  </w:style>
  <w:style w:type="table" w:styleId="GridTable6Colorful-Accent5" w:customStyle="1">
    <w:name w:val="Grid Table 6 Colorful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5b9bd5" w:space="0" w:sz="4" w:themeColor="accent5" w:val="single"/>
        <w:left w:color="5b9bd5" w:space="0" w:sz="4" w:themeColor="accent5" w:val="single"/>
        <w:bottom w:color="5b9bd5" w:space="0" w:sz="4" w:themeColor="accent5" w:val="single"/>
        <w:right w:color="5b9bd5" w:space="0" w:sz="4" w:themeColor="accent5" w:val="single"/>
        <w:insideH w:color="5b9bd5" w:space="0" w:sz="4" w:themeColor="accent5" w:val="single"/>
        <w:insideV w:color="5b9bd5" w:space="0" w:sz="4" w:themeColor="accent5" w:val="single"/>
      </w:tblBorders>
    </w:tblPr>
    <w:tblStylePr w:type="firstRow">
      <w:rPr>
        <w:b w:val="1"/>
        <w:color w:val="245a8d" w:themeColor="accent5" w:themeShade="000095"/>
      </w:rPr>
      <w:tblPr/>
      <w:tcPr>
        <w:tcBorders>
          <w:bottom w:color="5b9bd5" w:space="0" w:sz="12" w:themeColor="accent5" w:val="single"/>
        </w:tcBorders>
      </w:tcPr>
    </w:tblStylePr>
    <w:tblStylePr w:type="lastRow">
      <w:rPr>
        <w:b w:val="1"/>
        <w:color w:val="245a8d" w:themeColor="accent5" w:themeShade="000095"/>
      </w:rPr>
      <w:tblPr/>
    </w:tblStylePr>
    <w:tblStylePr w:type="firstCol">
      <w:rPr>
        <w:b w:val="1"/>
        <w:color w:val="245a8d" w:themeColor="accent5" w:themeShade="000095"/>
      </w:rPr>
      <w:tblPr/>
    </w:tblStylePr>
    <w:tblStylePr w:type="lastCol">
      <w:rPr>
        <w:b w:val="1"/>
        <w:color w:val="245a8d" w:themeColor="accent5" w:themeShade="000095"/>
      </w:rPr>
      <w:tblPr/>
    </w:tblStylePr>
    <w:tblStylePr w:type="band1Vert">
      <w:tblPr/>
      <w:tcPr>
        <w:shd w:color="ddeaf6" w:fill="auto" w:val="clear"/>
      </w:tcPr>
    </w:tblStylePr>
    <w:tblStylePr w:type="band1Horz">
      <w:rPr>
        <w:color w:val="245a8d" w:themeColor="accent5" w:themeShade="000095"/>
        <w:sz w:val="22"/>
      </w:rPr>
      <w:tblPr/>
      <w:tcPr>
        <w:shd w:color="ddeaf6" w:fill="auto" w:val="clear"/>
      </w:tcPr>
    </w:tblStylePr>
    <w:tblStylePr w:type="band2Horz">
      <w:rPr>
        <w:color w:val="245a8d" w:themeColor="accent5" w:themeShade="000095"/>
        <w:sz w:val="22"/>
      </w:rPr>
      <w:tblPr/>
    </w:tblStylePr>
  </w:style>
  <w:style w:type="table" w:styleId="GridTable6Colorful-Accent6" w:customStyle="1">
    <w:name w:val="Grid Table 6 Colorful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70ad47" w:space="0" w:sz="4" w:themeColor="accent6" w:val="single"/>
        <w:left w:color="70ad47" w:space="0" w:sz="4" w:themeColor="accent6" w:val="single"/>
        <w:bottom w:color="70ad47" w:space="0" w:sz="4" w:themeColor="accent6" w:val="single"/>
        <w:right w:color="70ad47" w:space="0" w:sz="4" w:themeColor="accent6" w:val="single"/>
        <w:insideH w:color="70ad47" w:space="0" w:sz="4" w:themeColor="accent6" w:val="single"/>
        <w:insideV w:color="70ad47" w:space="0" w:sz="4" w:themeColor="accent6" w:val="single"/>
      </w:tblBorders>
    </w:tblPr>
    <w:tblStylePr w:type="firstRow">
      <w:rPr>
        <w:b w:val="1"/>
        <w:color w:val="245a8d" w:themeColor="accent5" w:themeShade="000095"/>
      </w:rPr>
      <w:tblPr/>
      <w:tcPr>
        <w:tcBorders>
          <w:bottom w:color="70ad47" w:space="0" w:sz="12" w:themeColor="accent6" w:val="single"/>
        </w:tcBorders>
      </w:tcPr>
    </w:tblStylePr>
    <w:tblStylePr w:type="lastRow">
      <w:rPr>
        <w:b w:val="1"/>
        <w:color w:val="245a8d" w:themeColor="accent5" w:themeShade="000095"/>
      </w:rPr>
      <w:tblPr/>
    </w:tblStylePr>
    <w:tblStylePr w:type="firstCol">
      <w:rPr>
        <w:b w:val="1"/>
        <w:color w:val="245a8d" w:themeColor="accent5" w:themeShade="000095"/>
      </w:rPr>
      <w:tblPr/>
    </w:tblStylePr>
    <w:tblStylePr w:type="lastCol">
      <w:rPr>
        <w:b w:val="1"/>
        <w:color w:val="245a8d" w:themeColor="accent5" w:themeShade="000095"/>
      </w:rPr>
      <w:tblPr/>
    </w:tblStylePr>
    <w:tblStylePr w:type="band1Vert">
      <w:tblPr/>
      <w:tcPr>
        <w:shd w:color="e1efd8" w:fill="auto" w:val="clear"/>
      </w:tcPr>
    </w:tblStylePr>
    <w:tblStylePr w:type="band1Horz">
      <w:rPr>
        <w:color w:val="245a8d" w:themeColor="accent5" w:themeShade="000095"/>
        <w:sz w:val="22"/>
      </w:rPr>
      <w:tblPr/>
      <w:tcPr>
        <w:shd w:color="e1efd8" w:fill="auto" w:val="clear"/>
      </w:tcPr>
    </w:tblStylePr>
    <w:tblStylePr w:type="band2Horz">
      <w:rPr>
        <w:color w:val="245a8d" w:themeColor="accent5" w:themeShade="000095"/>
        <w:sz w:val="22"/>
      </w:rPr>
      <w:tblPr/>
    </w:tblStylePr>
  </w:style>
  <w:style w:type="table" w:styleId="-71" w:customStyle="1">
    <w:name w:val="Таблица-сетка 7 цвет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7f7f7f" w:space="0" w:sz="4" w:themeColor="text1" w:themeTint="000080" w:val="single"/>
        <w:right w:color="7f7f7f" w:space="0" w:sz="4" w:themeColor="text1" w:themeTint="000080" w:val="single"/>
        <w:insideH w:color="7f7f7f" w:space="0" w:sz="4" w:themeColor="text1" w:themeTint="000080" w:val="single"/>
        <w:insideV w:color="7f7f7f" w:space="0" w:sz="4" w:themeColor="text1" w:themeTint="000080" w:val="single"/>
      </w:tblBorders>
    </w:tblPr>
    <w:tblStylePr w:type="firstRow">
      <w:rPr>
        <w:b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val="single"/>
        </w:tcBorders>
        <w:shd w:color="ffffff" w:fill="auto" w:val="clear"/>
      </w:tcPr>
    </w:tblStylePr>
    <w:tblStylePr w:type="lastCol">
      <w:rPr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2f2f2" w:fill="auto" w:val="clear"/>
      </w:tcPr>
    </w:tblStylePr>
    <w:tblStylePr w:type="band1Horz">
      <w:rPr>
        <w:color w:val="7f7f7f" w:themeColor="text1" w:themeShade="000095" w:themeTint="000080"/>
        <w:sz w:val="22"/>
      </w:rPr>
      <w:tblPr/>
      <w:tcPr>
        <w:shd w:color="f2f2f2" w:fill="auto" w:val="clear"/>
      </w:tcPr>
    </w:tblStylePr>
    <w:tblStylePr w:type="band2Horz">
      <w:rPr>
        <w:color w:val="7f7f7f" w:themeColor="text1" w:themeShade="000095" w:themeTint="000080"/>
        <w:sz w:val="22"/>
      </w:rPr>
      <w:tblPr/>
    </w:tblStylePr>
  </w:style>
  <w:style w:type="table" w:styleId="GridTable7Colorful-Accent1" w:customStyle="1">
    <w:name w:val="Grid Table 7 Colorful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0b7e1" w:space="0" w:sz="4" w:themeColor="accent1" w:themeTint="000080" w:val="single"/>
        <w:right w:color="a0b7e1" w:space="0" w:sz="4" w:themeColor="accent1" w:themeTint="000080" w:val="single"/>
        <w:insideH w:color="a0b7e1" w:space="0" w:sz="4" w:themeColor="accent1" w:themeTint="000080" w:val="single"/>
        <w:insideV w:color="a0b7e1" w:space="0" w:sz="4" w:themeColor="accent1" w:themeTint="000080" w:val="single"/>
      </w:tblBorders>
    </w:tblPr>
    <w:tblStylePr w:type="firstRow">
      <w:rPr>
        <w:b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a0b7e1" w:space="0" w:sz="4" w:themeColor="accent1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a0b7e1" w:themeColor="accent1" w:themeShade="000095" w:themeTint="000080"/>
        <w:sz w:val="22"/>
      </w:rPr>
      <w:tblPr/>
      <w:tcPr>
        <w:tcBorders>
          <w:top w:color="a0b7e1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0b7e1" w:space="0" w:sz="4" w:themeColor="accent1" w:val="single"/>
        </w:tcBorders>
        <w:shd w:color="ffffff" w:fill="auto" w:val="clear"/>
      </w:tcPr>
    </w:tblStylePr>
    <w:tblStylePr w:type="lastCol">
      <w:rPr>
        <w:i w:val="1"/>
        <w:color w:val="a0b7e1" w:themeColor="accent1" w:themeShade="000095" w:themeTint="000080"/>
        <w:sz w:val="22"/>
      </w:rPr>
      <w:tblPr/>
      <w:tcPr>
        <w:tcBorders>
          <w:top w:color="000000" w:space="0" w:sz="4" w:val="none"/>
          <w:left w:color="a0b7e1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8e2f3" w:fill="auto" w:val="clear"/>
      </w:tcPr>
    </w:tblStylePr>
    <w:tblStylePr w:type="band1Horz">
      <w:rPr>
        <w:color w:val="a0b7e1" w:themeColor="accent1" w:themeShade="000095" w:themeTint="000080"/>
        <w:sz w:val="22"/>
      </w:rPr>
      <w:tblPr/>
      <w:tcPr>
        <w:shd w:color="d8e2f3" w:fill="auto" w:val="clear"/>
      </w:tcPr>
    </w:tblStylePr>
    <w:tblStylePr w:type="band2Horz">
      <w:rPr>
        <w:color w:val="a0b7e1" w:themeColor="accent1" w:themeShade="000095" w:themeTint="000080"/>
        <w:sz w:val="22"/>
      </w:rPr>
      <w:tblPr/>
    </w:tblStylePr>
  </w:style>
  <w:style w:type="table" w:styleId="GridTable7Colorful-Accent2" w:customStyle="1">
    <w:name w:val="Grid Table 7 Colorful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4b184" w:space="0" w:sz="4" w:themeColor="accent2" w:themeTint="000097" w:val="single"/>
        <w:right w:color="f4b184" w:space="0" w:sz="4" w:themeColor="accent2" w:themeTint="000097" w:val="single"/>
        <w:insideH w:color="f4b184" w:space="0" w:sz="4" w:themeColor="accent2" w:themeTint="000097" w:val="single"/>
        <w:insideV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val="single"/>
        </w:tcBorders>
        <w:shd w:color="ffffff" w:fill="auto" w:val="clear"/>
      </w:tcPr>
    </w:tblStylePr>
    <w:tblStylePr w:type="lastCol">
      <w:rPr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be5d6" w:fill="auto" w:val="clear"/>
      </w:tcPr>
    </w:tblStylePr>
    <w:tblStylePr w:type="band1Horz">
      <w:rPr>
        <w:color w:val="f4b184" w:themeColor="accent2" w:themeShade="000095" w:themeTint="000097"/>
        <w:sz w:val="22"/>
      </w:rPr>
      <w:tblPr/>
      <w:tcPr>
        <w:shd w:color="fbe5d6" w:fill="auto" w:val="clear"/>
      </w:tcPr>
    </w:tblStylePr>
    <w:tblStylePr w:type="band2Horz">
      <w:rPr>
        <w:color w:val="f4b184" w:themeColor="accent2" w:themeShade="000095" w:themeTint="000097"/>
        <w:sz w:val="22"/>
      </w:rPr>
      <w:tblPr/>
    </w:tblStylePr>
  </w:style>
  <w:style w:type="table" w:styleId="GridTable7Colorful-Accent3" w:customStyle="1">
    <w:name w:val="Grid Table 7 Colorful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5a5a5" w:space="0" w:sz="4" w:themeColor="accent3" w:themeTint="0000FE" w:val="single"/>
        <w:right w:color="a5a5a5" w:space="0" w:sz="4" w:themeColor="accent3" w:themeTint="0000FE" w:val="single"/>
        <w:insideH w:color="a5a5a5" w:space="0" w:sz="4" w:themeColor="accent3" w:themeTint="0000FE" w:val="single"/>
        <w:insideV w:color="a5a5a5" w:space="0" w:sz="4" w:themeColor="accent3" w:themeTint="0000FE" w:val="single"/>
      </w:tblBorders>
    </w:tblPr>
    <w:tblStylePr w:type="firstRow">
      <w:rPr>
        <w:b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a5a5a5" w:themeColor="accent3" w:themeShade="000095" w:themeTint="0000FE"/>
        <w:sz w:val="22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5a5a5" w:space="0" w:sz="4" w:themeColor="accent3" w:val="single"/>
        </w:tcBorders>
        <w:shd w:color="ffffff" w:fill="auto" w:val="clear"/>
      </w:tcPr>
    </w:tblStylePr>
    <w:tblStylePr w:type="lastCol">
      <w:rPr>
        <w:i w:val="1"/>
        <w:color w:val="a5a5a5" w:themeColor="accent3" w:themeShade="000095" w:themeTint="0000FE"/>
        <w:sz w:val="22"/>
      </w:rPr>
      <w:tblPr/>
      <w:tcPr>
        <w:tcBorders>
          <w:top w:color="000000" w:space="0" w:sz="4" w:val="none"/>
          <w:left w:color="a5a5a5" w:space="0" w:sz="4" w:themeColor="accent3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cecec" w:fill="auto" w:val="clear"/>
      </w:tcPr>
    </w:tblStylePr>
    <w:tblStylePr w:type="band1Horz">
      <w:rPr>
        <w:color w:val="a5a5a5" w:themeColor="accent3" w:themeShade="000095" w:themeTint="0000FE"/>
        <w:sz w:val="22"/>
      </w:rPr>
      <w:tblPr/>
      <w:tcPr>
        <w:shd w:color="ececec" w:fill="auto" w:val="clear"/>
      </w:tcPr>
    </w:tblStylePr>
    <w:tblStylePr w:type="band2Horz">
      <w:rPr>
        <w:color w:val="a5a5a5" w:themeColor="accent3" w:themeShade="000095" w:themeTint="0000FE"/>
        <w:sz w:val="22"/>
      </w:rPr>
      <w:tblPr/>
    </w:tblStylePr>
  </w:style>
  <w:style w:type="table" w:styleId="GridTable7Colorful-Accent4" w:customStyle="1">
    <w:name w:val="Grid Table 7 Colorful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ffd865" w:space="0" w:sz="4" w:themeColor="accent4" w:themeTint="00009A" w:val="single"/>
        <w:right w:color="ffd865" w:space="0" w:sz="4" w:themeColor="accent4" w:themeTint="00009A" w:val="single"/>
        <w:insideH w:color="ffd865" w:space="0" w:sz="4" w:themeColor="accent4" w:themeTint="00009A" w:val="single"/>
        <w:insideV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val="single"/>
        </w:tcBorders>
        <w:shd w:color="ffffff" w:fill="auto" w:val="clear"/>
      </w:tcPr>
    </w:tblStylePr>
    <w:tblStylePr w:type="lastCol">
      <w:rPr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f2cb" w:fill="auto" w:val="clear"/>
      </w:tcPr>
    </w:tblStylePr>
    <w:tblStylePr w:type="band1Horz">
      <w:rPr>
        <w:color w:val="ffd865" w:themeColor="accent4" w:themeShade="000095" w:themeTint="00009A"/>
        <w:sz w:val="22"/>
      </w:rPr>
      <w:tblPr/>
      <w:tcPr>
        <w:shd w:color="fff2cb" w:fill="auto" w:val="clear"/>
      </w:tcPr>
    </w:tblStylePr>
    <w:tblStylePr w:type="band2Horz">
      <w:rPr>
        <w:color w:val="ffd865" w:themeColor="accent4" w:themeShade="000095" w:themeTint="00009A"/>
        <w:sz w:val="22"/>
      </w:rPr>
      <w:tblPr/>
    </w:tblStylePr>
  </w:style>
  <w:style w:type="table" w:styleId="GridTable7Colorful-Accent5" w:customStyle="1">
    <w:name w:val="Grid Table 7 Colorful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  <w:insideV w:color="a2c6e7" w:space="0" w:sz="4" w:themeColor="accent5" w:themeTint="000090" w:val="single"/>
      </w:tblBorders>
    </w:tblPr>
    <w:tblStylePr w:type="firstRow">
      <w:rPr>
        <w:b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2c6e7" w:space="0" w:sz="4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245a8d" w:themeColor="accent5" w:themeShade="000095"/>
        <w:sz w:val="22"/>
      </w:rPr>
      <w:tblPr/>
      <w:tcPr>
        <w:tcBorders>
          <w:top w:color="a2c6e7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2c6e7" w:space="0" w:sz="4" w:themeColor="accent5" w:val="single"/>
        </w:tcBorders>
        <w:shd w:color="ffffff" w:fill="auto" w:val="clear"/>
      </w:tcPr>
    </w:tblStylePr>
    <w:tblStylePr w:type="lastCol">
      <w:rPr>
        <w:i w:val="1"/>
        <w:color w:val="245a8d" w:themeColor="accent5" w:themeShade="000095"/>
        <w:sz w:val="22"/>
      </w:rPr>
      <w:tblPr/>
      <w:tcPr>
        <w:tcBorders>
          <w:top w:color="000000" w:space="0" w:sz="4" w:val="none"/>
          <w:left w:color="a2c6e7" w:space="0" w:sz="4" w:themeColor="accent5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deaf6" w:fill="auto" w:val="clear"/>
      </w:tcPr>
    </w:tblStylePr>
    <w:tblStylePr w:type="band1Horz">
      <w:rPr>
        <w:color w:val="245a8d" w:themeColor="accent5" w:themeShade="000095"/>
        <w:sz w:val="22"/>
      </w:rPr>
      <w:tblPr/>
      <w:tcPr>
        <w:shd w:color="ddeaf6" w:fill="auto" w:val="clear"/>
      </w:tcPr>
    </w:tblStylePr>
    <w:tblStylePr w:type="band2Horz">
      <w:rPr>
        <w:color w:val="245a8d" w:themeColor="accent5" w:themeShade="000095"/>
        <w:sz w:val="22"/>
      </w:rPr>
      <w:tblPr/>
    </w:tblStylePr>
  </w:style>
  <w:style w:type="table" w:styleId="GridTable7Colorful-Accent6" w:customStyle="1">
    <w:name w:val="Grid Table 7 Colorful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  <w:insideV w:color="add394" w:space="0" w:sz="4" w:themeColor="accent6" w:themeTint="000090" w:val="single"/>
      </w:tblBorders>
    </w:tblPr>
    <w:tblStylePr w:type="firstRow">
      <w:rPr>
        <w:b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add394" w:space="0" w:sz="4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b w:val="1"/>
        <w:color w:val="416429" w:themeColor="accent6" w:themeShade="000095"/>
        <w:sz w:val="22"/>
      </w:rPr>
      <w:tblPr/>
      <w:tcPr>
        <w:tcBorders>
          <w:top w:color="add394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dd394" w:space="0" w:sz="4" w:themeColor="accent6" w:val="single"/>
        </w:tcBorders>
        <w:shd w:color="ffffff" w:fill="auto" w:val="clear"/>
      </w:tcPr>
    </w:tblStylePr>
    <w:tblStylePr w:type="lastCol">
      <w:rPr>
        <w:i w:val="1"/>
        <w:color w:val="416429" w:themeColor="accent6" w:themeShade="000095"/>
        <w:sz w:val="22"/>
      </w:rPr>
      <w:tblPr/>
      <w:tcPr>
        <w:tcBorders>
          <w:top w:color="000000" w:space="0" w:sz="4" w:val="none"/>
          <w:left w:color="add394" w:space="0" w:sz="4" w:themeColor="accent6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1efd8" w:fill="auto" w:val="clear"/>
      </w:tcPr>
    </w:tblStylePr>
    <w:tblStylePr w:type="band1Horz">
      <w:rPr>
        <w:color w:val="416429" w:themeColor="accent6" w:themeShade="000095"/>
        <w:sz w:val="22"/>
      </w:rPr>
      <w:tblPr/>
      <w:tcPr>
        <w:shd w:color="e1efd8" w:fill="auto" w:val="clear"/>
      </w:tcPr>
    </w:tblStylePr>
    <w:tblStylePr w:type="band2Horz">
      <w:rPr>
        <w:color w:val="416429" w:themeColor="accent6" w:themeShade="000095"/>
        <w:sz w:val="22"/>
      </w:rPr>
      <w:tblPr/>
    </w:tblStylePr>
  </w:style>
  <w:style w:type="table" w:styleId="-110" w:customStyle="1">
    <w:name w:val="Список-таблица 1 светлая1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000000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000000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bfbfbf" w:fill="auto" w:val="clear"/>
      </w:tcPr>
    </w:tblStylePr>
    <w:tblStylePr w:type="band1Horz">
      <w:tblPr/>
      <w:tcPr>
        <w:shd w:color="bfbfbf" w:fill="auto" w:val="clear"/>
      </w:tcPr>
    </w:tblStylePr>
  </w:style>
  <w:style w:type="table" w:styleId="ListTable1Light-Accent1" w:customStyle="1">
    <w:name w:val="List Table 1 Light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4472c4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cfdbf0" w:fill="auto" w:val="clear"/>
      </w:tcPr>
    </w:tblStylePr>
    <w:tblStylePr w:type="band1Horz">
      <w:tblPr/>
      <w:tcPr>
        <w:shd w:color="cfdbf0" w:fill="auto" w:val="clear"/>
      </w:tcPr>
    </w:tblStylePr>
  </w:style>
  <w:style w:type="table" w:styleId="ListTable1Light-Accent2" w:customStyle="1">
    <w:name w:val="List Table 1 Light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ed7d31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ed7d31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fadecb" w:fill="auto" w:val="clear"/>
      </w:tcPr>
    </w:tblStylePr>
    <w:tblStylePr w:type="band1Horz">
      <w:tblPr/>
      <w:tcPr>
        <w:shd w:color="fadecb" w:fill="auto" w:val="clear"/>
      </w:tcPr>
    </w:tblStylePr>
  </w:style>
  <w:style w:type="table" w:styleId="ListTable1Light-Accent3" w:customStyle="1">
    <w:name w:val="List Table 1 Light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a5a5a5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a5a5a5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e8e8e8" w:fill="auto" w:val="clear"/>
      </w:tcPr>
    </w:tblStylePr>
    <w:tblStylePr w:type="band1Horz">
      <w:tblPr/>
      <w:tcPr>
        <w:shd w:color="e8e8e8" w:fill="auto" w:val="clear"/>
      </w:tcPr>
    </w:tblStylePr>
  </w:style>
  <w:style w:type="table" w:styleId="ListTable1Light-Accent4" w:customStyle="1">
    <w:name w:val="List Table 1 Light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ffc000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ffc000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ffefbf" w:fill="auto" w:val="clear"/>
      </w:tcPr>
    </w:tblStylePr>
    <w:tblStylePr w:type="band1Horz">
      <w:tblPr/>
      <w:tcPr>
        <w:shd w:color="ffefbf" w:fill="auto" w:val="clear"/>
      </w:tcPr>
    </w:tblStylePr>
  </w:style>
  <w:style w:type="table" w:styleId="ListTable1Light-Accent5" w:customStyle="1">
    <w:name w:val="List Table 1 Light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5b9bd5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5b9bd5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d5e5f4" w:fill="auto" w:val="clear"/>
      </w:tcPr>
    </w:tblStylePr>
    <w:tblStylePr w:type="band1Horz">
      <w:tblPr/>
      <w:tcPr>
        <w:shd w:color="d5e5f4" w:fill="auto" w:val="clear"/>
      </w:tcPr>
    </w:tblStylePr>
  </w:style>
  <w:style w:type="table" w:styleId="ListTable1Light-Accent6" w:customStyle="1">
    <w:name w:val="List Table 1 Light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</w:tblPr>
    <w:tblStylePr w:type="firstRow">
      <w:rPr>
        <w:b w:val="1"/>
        <w:color w:val="404040"/>
      </w:rPr>
      <w:tblPr/>
      <w:tcPr>
        <w:tcBorders>
          <w:top w:color="000000" w:space="0" w:sz="4" w:val="none"/>
          <w:left w:color="000000" w:space="0" w:sz="4" w:val="none"/>
          <w:bottom w:color="70ad47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</w:rPr>
      <w:tblPr/>
      <w:tcPr>
        <w:tcBorders>
          <w:top w:color="70ad47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</w:tcPr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tblPr/>
      <w:tcPr>
        <w:shd w:color="daebcf" w:fill="auto" w:val="clear"/>
      </w:tcPr>
    </w:tblStylePr>
    <w:tblStylePr w:type="band1Horz">
      <w:tblPr/>
      <w:tcPr>
        <w:shd w:color="daebcf" w:fill="auto" w:val="clear"/>
      </w:tcPr>
    </w:tblStylePr>
  </w:style>
  <w:style w:type="table" w:styleId="-210" w:customStyle="1">
    <w:name w:val="Список-таблица 2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6f6f6f" w:space="0" w:sz="4" w:themeColor="text1" w:themeTint="000090" w:val="single"/>
        <w:bottom w:color="6f6f6f" w:space="0" w:sz="4" w:themeColor="text1" w:themeTint="000090" w:val="single"/>
        <w:insideH w:color="6f6f6f" w:space="0" w:sz="4" w:themeColor="text1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6f6f6f" w:space="0" w:sz="4" w:themeColor="text1" w:val="single"/>
          <w:left w:color="000000" w:space="0" w:sz="4" w:val="none"/>
          <w:bottom w:color="6f6f6f" w:space="0" w:sz="4" w:themeColor="text1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6f6f6f" w:space="0" w:sz="4" w:themeColor="text1" w:val="single"/>
          <w:left w:color="000000" w:space="0" w:sz="4" w:val="none"/>
          <w:bottom w:color="6f6f6f" w:space="0" w:sz="4" w:themeColor="text1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bfbfbf" w:fill="auto" w:val="clear"/>
      </w:tcPr>
    </w:tblStylePr>
    <w:tblStylePr w:type="band1Horz">
      <w:rPr>
        <w:color w:val="404040"/>
        <w:sz w:val="22"/>
      </w:rPr>
      <w:tblPr/>
      <w:tcPr>
        <w:shd w:color="bfbfbf" w:fill="auto" w:val="clear"/>
      </w:tcPr>
    </w:tblStylePr>
  </w:style>
  <w:style w:type="table" w:styleId="ListTable2-Accent1" w:customStyle="1">
    <w:name w:val="List Table 2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5afdd" w:space="0" w:sz="4" w:themeColor="accent1" w:themeTint="000090" w:val="single"/>
        <w:bottom w:color="95afdd" w:space="0" w:sz="4" w:themeColor="accent1" w:themeTint="000090" w:val="single"/>
        <w:insideH w:color="95afdd" w:space="0" w:sz="4" w:themeColor="accent1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95afdd" w:space="0" w:sz="4" w:themeColor="accent1" w:val="single"/>
          <w:left w:color="000000" w:space="0" w:sz="4" w:val="none"/>
          <w:bottom w:color="95afdd" w:space="0" w:sz="4" w:themeColor="accent1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95afdd" w:space="0" w:sz="4" w:themeColor="accent1" w:val="single"/>
          <w:left w:color="000000" w:space="0" w:sz="4" w:val="none"/>
          <w:bottom w:color="95afdd" w:space="0" w:sz="4" w:themeColor="accent1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cfdbf0" w:fill="auto" w:val="clear"/>
      </w:tcPr>
    </w:tblStylePr>
    <w:tblStylePr w:type="band1Horz">
      <w:rPr>
        <w:color w:val="404040"/>
        <w:sz w:val="22"/>
      </w:rPr>
      <w:tblPr/>
      <w:tcPr>
        <w:shd w:color="cfdbf0" w:fill="auto" w:val="clear"/>
      </w:tcPr>
    </w:tblStylePr>
  </w:style>
  <w:style w:type="table" w:styleId="ListTable2-Accent2" w:customStyle="1">
    <w:name w:val="List Table 2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bottom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f4b58a" w:space="0" w:sz="4" w:themeColor="accent2" w:val="single"/>
          <w:left w:color="000000" w:space="0" w:sz="4" w:val="none"/>
          <w:bottom w:color="f4b58a" w:space="0" w:sz="4" w:themeColor="accent2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f4b58a" w:space="0" w:sz="4" w:themeColor="accent2" w:val="single"/>
          <w:left w:color="000000" w:space="0" w:sz="4" w:val="none"/>
          <w:bottom w:color="f4b58a" w:space="0" w:sz="4" w:themeColor="accent2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fadecb" w:fill="auto" w:val="clear"/>
      </w:tcPr>
    </w:tblStylePr>
    <w:tblStylePr w:type="band1Horz">
      <w:rPr>
        <w:color w:val="404040"/>
        <w:sz w:val="22"/>
      </w:rPr>
      <w:tblPr/>
      <w:tcPr>
        <w:shd w:color="fadecb" w:fill="auto" w:val="clear"/>
      </w:tcPr>
    </w:tblStylePr>
  </w:style>
  <w:style w:type="table" w:styleId="ListTable2-Accent3" w:customStyle="1">
    <w:name w:val="List Table 2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bottom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cccccc" w:space="0" w:sz="4" w:themeColor="accent3" w:val="single"/>
          <w:left w:color="000000" w:space="0" w:sz="4" w:val="none"/>
          <w:bottom w:color="cccccc" w:space="0" w:sz="4" w:themeColor="accent3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cccccc" w:space="0" w:sz="4" w:themeColor="accent3" w:val="single"/>
          <w:left w:color="000000" w:space="0" w:sz="4" w:val="none"/>
          <w:bottom w:color="cccccc" w:space="0" w:sz="4" w:themeColor="accent3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e8e8e8" w:fill="auto" w:val="clear"/>
      </w:tcPr>
    </w:tblStylePr>
    <w:tblStylePr w:type="band1Horz">
      <w:rPr>
        <w:color w:val="404040"/>
        <w:sz w:val="22"/>
      </w:rPr>
      <w:tblPr/>
      <w:tcPr>
        <w:shd w:color="e8e8e8" w:fill="auto" w:val="clear"/>
      </w:tcPr>
    </w:tblStylePr>
  </w:style>
  <w:style w:type="table" w:styleId="ListTable2-Accent4" w:customStyle="1">
    <w:name w:val="List Table 2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bottom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ffdb6f" w:space="0" w:sz="4" w:themeColor="accent4" w:val="single"/>
          <w:left w:color="000000" w:space="0" w:sz="4" w:val="none"/>
          <w:bottom w:color="ffdb6f" w:space="0" w:sz="4" w:themeColor="accent4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ffdb6f" w:space="0" w:sz="4" w:themeColor="accent4" w:val="single"/>
          <w:left w:color="000000" w:space="0" w:sz="4" w:val="none"/>
          <w:bottom w:color="ffdb6f" w:space="0" w:sz="4" w:themeColor="accent4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ffefbf" w:fill="auto" w:val="clear"/>
      </w:tcPr>
    </w:tblStylePr>
    <w:tblStylePr w:type="band1Horz">
      <w:rPr>
        <w:color w:val="404040"/>
        <w:sz w:val="22"/>
      </w:rPr>
      <w:tblPr/>
      <w:tcPr>
        <w:shd w:color="ffefbf" w:fill="auto" w:val="clear"/>
      </w:tcPr>
    </w:tblStylePr>
  </w:style>
  <w:style w:type="table" w:styleId="ListTable2-Accent5" w:customStyle="1">
    <w:name w:val="List Table 2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2c6e7" w:space="0" w:sz="4" w:themeColor="accent5" w:themeTint="000090" w:val="single"/>
        <w:bottom w:color="a2c6e7" w:space="0" w:sz="4" w:themeColor="accent5" w:themeTint="000090" w:val="single"/>
        <w:insideH w:color="a2c6e7" w:space="0" w:sz="4" w:themeColor="accent5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a2c6e7" w:space="0" w:sz="4" w:themeColor="accent5" w:val="single"/>
          <w:left w:color="000000" w:space="0" w:sz="4" w:val="none"/>
          <w:bottom w:color="a2c6e7" w:space="0" w:sz="4" w:themeColor="accent5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a2c6e7" w:space="0" w:sz="4" w:themeColor="accent5" w:val="single"/>
          <w:left w:color="000000" w:space="0" w:sz="4" w:val="none"/>
          <w:bottom w:color="a2c6e7" w:space="0" w:sz="4" w:themeColor="accent5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d5e5f4" w:fill="auto" w:val="clear"/>
      </w:tcPr>
    </w:tblStylePr>
    <w:tblStylePr w:type="band1Horz">
      <w:rPr>
        <w:color w:val="404040"/>
        <w:sz w:val="22"/>
      </w:rPr>
      <w:tblPr/>
      <w:tcPr>
        <w:shd w:color="d5e5f4" w:fill="auto" w:val="clear"/>
      </w:tcPr>
    </w:tblStylePr>
  </w:style>
  <w:style w:type="table" w:styleId="ListTable2-Accent6" w:customStyle="1">
    <w:name w:val="List Table 2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bottom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b w:val="1"/>
        <w:color w:val="404040"/>
        <w:sz w:val="22"/>
      </w:rPr>
      <w:tblPr/>
      <w:tcPr>
        <w:tcBorders>
          <w:top w:color="add394" w:space="0" w:sz="4" w:themeColor="accent6" w:val="single"/>
          <w:left w:color="000000" w:space="0" w:sz="4" w:val="none"/>
          <w:bottom w:color="add394" w:space="0" w:sz="4" w:themeColor="accent6" w:val="single"/>
          <w:right w:color="000000" w:space="0" w:sz="4" w:val="none"/>
        </w:tcBorders>
      </w:tcPr>
    </w:tblStylePr>
    <w:tblStylePr w:type="lastRow">
      <w:rPr>
        <w:b w:val="1"/>
        <w:color w:val="404040"/>
        <w:sz w:val="22"/>
      </w:rPr>
      <w:tblPr/>
      <w:tcPr>
        <w:tcBorders>
          <w:top w:color="add394" w:space="0" w:sz="4" w:themeColor="accent6" w:val="single"/>
          <w:left w:color="000000" w:space="0" w:sz="4" w:val="none"/>
          <w:bottom w:color="add394" w:space="0" w:sz="4" w:themeColor="accent6" w:val="single"/>
          <w:right w:color="000000" w:space="0" w:sz="4" w:val="none"/>
        </w:tcBorders>
      </w:tcPr>
    </w:tblStylePr>
    <w:tblStylePr w:type="firstCol">
      <w:rPr>
        <w:b w:val="1"/>
        <w:color w:val="404040"/>
        <w:sz w:val="22"/>
      </w:rPr>
      <w:tblPr/>
    </w:tblStylePr>
    <w:tblStylePr w:type="lastCol">
      <w:rPr>
        <w:b w:val="1"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color="daebcf" w:fill="auto" w:val="clear"/>
      </w:tcPr>
    </w:tblStylePr>
    <w:tblStylePr w:type="band1Horz">
      <w:rPr>
        <w:color w:val="404040"/>
        <w:sz w:val="22"/>
      </w:rPr>
      <w:tblPr/>
      <w:tcPr>
        <w:shd w:color="daebcf" w:fill="auto" w:val="clear"/>
      </w:tcPr>
    </w:tblStylePr>
  </w:style>
  <w:style w:type="table" w:styleId="-310" w:customStyle="1">
    <w:name w:val="Список-таблица 3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</w:tblBorders>
    </w:tblPr>
    <w:tblStylePr w:type="firstRow">
      <w:rPr>
        <w:b w:val="1"/>
        <w:color w:val="ffffff"/>
        <w:sz w:val="22"/>
      </w:rPr>
      <w:tblPr/>
      <w:tcPr>
        <w:shd w:color="000000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000000" w:space="0" w:sz="4" w:themeColor="text1" w:val="single"/>
          <w:right w:color="000000" w:space="0" w:sz="4" w:themeColor="text1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000000" w:space="0" w:sz="4" w:themeColor="text1" w:val="single"/>
          <w:bottom w:color="000000" w:space="0" w:sz="4" w:themeColor="text1" w:val="single"/>
        </w:tcBorders>
      </w:tcPr>
    </w:tblStylePr>
  </w:style>
  <w:style w:type="table" w:styleId="ListTable3-Accent1" w:customStyle="1">
    <w:name w:val="List Table 3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4472c4" w:space="0" w:sz="4" w:themeColor="accent1" w:val="single"/>
        <w:left w:color="4472c4" w:space="0" w:sz="4" w:themeColor="accent1" w:val="single"/>
        <w:bottom w:color="4472c4" w:space="0" w:sz="4" w:themeColor="accent1" w:val="single"/>
        <w:right w:color="4472c4" w:space="0" w:sz="4" w:themeColor="accent1" w:val="single"/>
      </w:tblBorders>
    </w:tblPr>
    <w:tblStylePr w:type="firstRow">
      <w:rPr>
        <w:b w:val="1"/>
        <w:color w:val="ffffff"/>
        <w:sz w:val="22"/>
      </w:rPr>
      <w:tblPr/>
      <w:tcPr>
        <w:shd w:color="4472c4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4472c4" w:space="0" w:sz="4" w:themeColor="accent1" w:val="single"/>
          <w:right w:color="4472c4" w:space="0" w:sz="4" w:themeColor="accent1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4472c4" w:space="0" w:sz="4" w:themeColor="accent1" w:val="single"/>
          <w:bottom w:color="4472c4" w:space="0" w:sz="4" w:themeColor="accent1" w:val="single"/>
        </w:tcBorders>
      </w:tcPr>
    </w:tblStylePr>
  </w:style>
  <w:style w:type="table" w:styleId="ListTable3-Accent2" w:customStyle="1">
    <w:name w:val="List Table 3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left w:color="f4b184" w:space="0" w:sz="4" w:themeColor="accent2" w:themeTint="000097" w:val="single"/>
        <w:bottom w:color="f4b184" w:space="0" w:sz="4" w:themeColor="accent2" w:themeTint="000097" w:val="single"/>
        <w:right w:color="f4b184" w:space="0" w:sz="4" w:themeColor="accent2" w:themeTint="000097" w:val="single"/>
      </w:tblBorders>
    </w:tblPr>
    <w:tblStylePr w:type="firstRow">
      <w:rPr>
        <w:b w:val="1"/>
        <w:color w:val="ffffff"/>
        <w:sz w:val="22"/>
      </w:rPr>
      <w:tblPr/>
      <w:tcPr>
        <w:shd w:color="f4b184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f4b184" w:space="0" w:sz="4" w:themeColor="accent2" w:val="single"/>
          <w:right w:color="f4b184" w:space="0" w:sz="4" w:themeColor="accent2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f4b184" w:space="0" w:sz="4" w:themeColor="accent2" w:val="single"/>
          <w:bottom w:color="f4b184" w:space="0" w:sz="4" w:themeColor="accent2" w:val="single"/>
        </w:tcBorders>
      </w:tcPr>
    </w:tblStylePr>
  </w:style>
  <w:style w:type="table" w:styleId="ListTable3-Accent3" w:customStyle="1">
    <w:name w:val="List Table 3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left w:color="c9c9c9" w:space="0" w:sz="4" w:themeColor="accent3" w:themeTint="000098" w:val="single"/>
        <w:bottom w:color="c9c9c9" w:space="0" w:sz="4" w:themeColor="accent3" w:themeTint="000098" w:val="single"/>
        <w:right w:color="c9c9c9" w:space="0" w:sz="4" w:themeColor="accent3" w:themeTint="000098" w:val="single"/>
      </w:tblBorders>
    </w:tblPr>
    <w:tblStylePr w:type="firstRow">
      <w:rPr>
        <w:b w:val="1"/>
        <w:color w:val="ffffff"/>
        <w:sz w:val="22"/>
      </w:rPr>
      <w:tblPr/>
      <w:tcPr>
        <w:shd w:color="c9c9c9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c9c9c9" w:space="0" w:sz="4" w:themeColor="accent3" w:val="single"/>
          <w:right w:color="c9c9c9" w:space="0" w:sz="4" w:themeColor="accent3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c9c9c9" w:space="0" w:sz="4" w:themeColor="accent3" w:val="single"/>
          <w:bottom w:color="c9c9c9" w:space="0" w:sz="4" w:themeColor="accent3" w:val="single"/>
        </w:tcBorders>
      </w:tcPr>
    </w:tblStylePr>
  </w:style>
  <w:style w:type="table" w:styleId="ListTable3-Accent4" w:customStyle="1">
    <w:name w:val="List Table 3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left w:color="ffd865" w:space="0" w:sz="4" w:themeColor="accent4" w:themeTint="00009A" w:val="single"/>
        <w:bottom w:color="ffd865" w:space="0" w:sz="4" w:themeColor="accent4" w:themeTint="00009A" w:val="single"/>
        <w:right w:color="ffd865" w:space="0" w:sz="4" w:themeColor="accent4" w:themeTint="00009A" w:val="single"/>
      </w:tblBorders>
    </w:tblPr>
    <w:tblStylePr w:type="firstRow">
      <w:rPr>
        <w:b w:val="1"/>
        <w:color w:val="ffffff"/>
        <w:sz w:val="22"/>
      </w:rPr>
      <w:tblPr/>
      <w:tcPr>
        <w:shd w:color="ffd865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ffd865" w:space="0" w:sz="4" w:themeColor="accent4" w:val="single"/>
          <w:right w:color="ffd865" w:space="0" w:sz="4" w:themeColor="accent4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ffd865" w:space="0" w:sz="4" w:themeColor="accent4" w:val="single"/>
          <w:bottom w:color="ffd865" w:space="0" w:sz="4" w:themeColor="accent4" w:val="single"/>
        </w:tcBorders>
      </w:tcPr>
    </w:tblStylePr>
  </w:style>
  <w:style w:type="table" w:styleId="ListTable3-Accent5" w:customStyle="1">
    <w:name w:val="List Table 3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bc2e5" w:space="0" w:sz="4" w:themeColor="accent5" w:themeTint="00009A" w:val="single"/>
        <w:left w:color="9bc2e5" w:space="0" w:sz="4" w:themeColor="accent5" w:themeTint="00009A" w:val="single"/>
        <w:bottom w:color="9bc2e5" w:space="0" w:sz="4" w:themeColor="accent5" w:themeTint="00009A" w:val="single"/>
        <w:right w:color="9bc2e5" w:space="0" w:sz="4" w:themeColor="accent5" w:themeTint="00009A" w:val="single"/>
      </w:tblBorders>
    </w:tblPr>
    <w:tblStylePr w:type="firstRow">
      <w:rPr>
        <w:b w:val="1"/>
        <w:color w:val="ffffff"/>
        <w:sz w:val="22"/>
      </w:rPr>
      <w:tblPr/>
      <w:tcPr>
        <w:shd w:color="9bc2e5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9bc2e5" w:space="0" w:sz="4" w:themeColor="accent5" w:val="single"/>
          <w:right w:color="9bc2e5" w:space="0" w:sz="4" w:themeColor="accent5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9bc2e5" w:space="0" w:sz="4" w:themeColor="accent5" w:val="single"/>
          <w:bottom w:color="9bc2e5" w:space="0" w:sz="4" w:themeColor="accent5" w:val="single"/>
        </w:tcBorders>
      </w:tcPr>
    </w:tblStylePr>
  </w:style>
  <w:style w:type="table" w:styleId="ListTable3-Accent6" w:customStyle="1">
    <w:name w:val="List Table 3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left w:color="a9d08e" w:space="0" w:sz="4" w:themeColor="accent6" w:themeTint="000098" w:val="single"/>
        <w:bottom w:color="a9d08e" w:space="0" w:sz="4" w:themeColor="accent6" w:themeTint="000098" w:val="single"/>
        <w:right w:color="a9d08e" w:space="0" w:sz="4" w:themeColor="accent6" w:themeTint="000098" w:val="single"/>
      </w:tblBorders>
    </w:tblPr>
    <w:tblStylePr w:type="firstRow">
      <w:rPr>
        <w:b w:val="1"/>
        <w:color w:val="ffffff"/>
        <w:sz w:val="22"/>
      </w:rPr>
      <w:tblPr/>
      <w:tcPr>
        <w:shd w:color="a9d08e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color="a9d08e" w:space="0" w:sz="4" w:themeColor="accent6" w:val="single"/>
          <w:right w:color="a9d08e" w:space="0" w:sz="4" w:themeColor="accent6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a9d08e" w:space="0" w:sz="4" w:themeColor="accent6" w:val="single"/>
          <w:bottom w:color="a9d08e" w:space="0" w:sz="4" w:themeColor="accent6" w:val="single"/>
        </w:tcBorders>
      </w:tcPr>
    </w:tblStylePr>
  </w:style>
  <w:style w:type="table" w:styleId="-410" w:customStyle="1">
    <w:name w:val="Список-таблица 4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</w:tblBorders>
    </w:tblPr>
    <w:tblStylePr w:type="firstRow">
      <w:rPr>
        <w:b w:val="1"/>
        <w:color w:val="ffffff"/>
        <w:sz w:val="22"/>
      </w:rPr>
      <w:tblPr/>
      <w:tcPr>
        <w:shd w:color="000000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bfbfbf" w:fill="auto" w:val="clear"/>
      </w:tcPr>
    </w:tblStylePr>
    <w:tblStylePr w:type="band1Horz">
      <w:rPr>
        <w:color w:val="404040"/>
        <w:sz w:val="22"/>
      </w:rPr>
      <w:tblPr/>
      <w:tcPr>
        <w:shd w:color="bfbfbf" w:fill="auto" w:val="clear"/>
      </w:tcPr>
    </w:tblStylePr>
  </w:style>
  <w:style w:type="table" w:styleId="ListTable4-Accent1" w:customStyle="1">
    <w:name w:val="List Table 4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5afdd" w:space="0" w:sz="4" w:themeColor="accent1" w:themeTint="000090" w:val="single"/>
        <w:left w:color="95afdd" w:space="0" w:sz="4" w:themeColor="accent1" w:themeTint="000090" w:val="single"/>
        <w:bottom w:color="95afdd" w:space="0" w:sz="4" w:themeColor="accent1" w:themeTint="000090" w:val="single"/>
        <w:right w:color="95afdd" w:space="0" w:sz="4" w:themeColor="accent1" w:themeTint="000090" w:val="single"/>
        <w:insideH w:color="95afdd" w:space="0" w:sz="4" w:themeColor="accent1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4472c4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cfdbf0" w:fill="auto" w:val="clear"/>
      </w:tcPr>
    </w:tblStylePr>
    <w:tblStylePr w:type="band1Horz">
      <w:rPr>
        <w:color w:val="404040"/>
        <w:sz w:val="22"/>
      </w:rPr>
      <w:tblPr/>
      <w:tcPr>
        <w:shd w:color="cfdbf0" w:fill="auto" w:val="clear"/>
      </w:tcPr>
    </w:tblStylePr>
  </w:style>
  <w:style w:type="table" w:styleId="ListTable4-Accent2" w:customStyle="1">
    <w:name w:val="List Table 4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58a" w:space="0" w:sz="4" w:themeColor="accent2" w:themeTint="000090" w:val="single"/>
        <w:left w:color="f4b58a" w:space="0" w:sz="4" w:themeColor="accent2" w:themeTint="000090" w:val="single"/>
        <w:bottom w:color="f4b58a" w:space="0" w:sz="4" w:themeColor="accent2" w:themeTint="000090" w:val="single"/>
        <w:right w:color="f4b58a" w:space="0" w:sz="4" w:themeColor="accent2" w:themeTint="000090" w:val="single"/>
        <w:insideH w:color="f4b58a" w:space="0" w:sz="4" w:themeColor="accent2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ed7d31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adecb" w:fill="auto" w:val="clear"/>
      </w:tcPr>
    </w:tblStylePr>
    <w:tblStylePr w:type="band1Horz">
      <w:rPr>
        <w:color w:val="404040"/>
        <w:sz w:val="22"/>
      </w:rPr>
      <w:tblPr/>
      <w:tcPr>
        <w:shd w:color="fadecb" w:fill="auto" w:val="clear"/>
      </w:tcPr>
    </w:tblStylePr>
  </w:style>
  <w:style w:type="table" w:styleId="ListTable4-Accent3" w:customStyle="1">
    <w:name w:val="List Table 4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ccccc" w:space="0" w:sz="4" w:themeColor="accent3" w:themeTint="000090" w:val="single"/>
        <w:left w:color="cccccc" w:space="0" w:sz="4" w:themeColor="accent3" w:themeTint="000090" w:val="single"/>
        <w:bottom w:color="cccccc" w:space="0" w:sz="4" w:themeColor="accent3" w:themeTint="000090" w:val="single"/>
        <w:right w:color="cccccc" w:space="0" w:sz="4" w:themeColor="accent3" w:themeTint="000090" w:val="single"/>
        <w:insideH w:color="cccccc" w:space="0" w:sz="4" w:themeColor="accent3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a5a5a5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e8e8e8" w:fill="auto" w:val="clear"/>
      </w:tcPr>
    </w:tblStylePr>
    <w:tblStylePr w:type="band1Horz">
      <w:rPr>
        <w:color w:val="404040"/>
        <w:sz w:val="22"/>
      </w:rPr>
      <w:tblPr/>
      <w:tcPr>
        <w:shd w:color="e8e8e8" w:fill="auto" w:val="clear"/>
      </w:tcPr>
    </w:tblStylePr>
  </w:style>
  <w:style w:type="table" w:styleId="ListTable4-Accent4" w:customStyle="1">
    <w:name w:val="List Table 4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b6f" w:space="0" w:sz="4" w:themeColor="accent4" w:themeTint="000090" w:val="single"/>
        <w:left w:color="ffdb6f" w:space="0" w:sz="4" w:themeColor="accent4" w:themeTint="000090" w:val="single"/>
        <w:bottom w:color="ffdb6f" w:space="0" w:sz="4" w:themeColor="accent4" w:themeTint="000090" w:val="single"/>
        <w:right w:color="ffdb6f" w:space="0" w:sz="4" w:themeColor="accent4" w:themeTint="000090" w:val="single"/>
        <w:insideH w:color="ffdb6f" w:space="0" w:sz="4" w:themeColor="accent4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ffc000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ffefbf" w:fill="auto" w:val="clear"/>
      </w:tcPr>
    </w:tblStylePr>
    <w:tblStylePr w:type="band1Horz">
      <w:rPr>
        <w:color w:val="404040"/>
        <w:sz w:val="22"/>
      </w:rPr>
      <w:tblPr/>
      <w:tcPr>
        <w:shd w:color="ffefbf" w:fill="auto" w:val="clear"/>
      </w:tcPr>
    </w:tblStylePr>
  </w:style>
  <w:style w:type="table" w:styleId="ListTable4-Accent5" w:customStyle="1">
    <w:name w:val="List Table 4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2c6e7" w:space="0" w:sz="4" w:themeColor="accent5" w:themeTint="000090" w:val="single"/>
        <w:left w:color="a2c6e7" w:space="0" w:sz="4" w:themeColor="accent5" w:themeTint="000090" w:val="single"/>
        <w:bottom w:color="a2c6e7" w:space="0" w:sz="4" w:themeColor="accent5" w:themeTint="000090" w:val="single"/>
        <w:right w:color="a2c6e7" w:space="0" w:sz="4" w:themeColor="accent5" w:themeTint="000090" w:val="single"/>
        <w:insideH w:color="a2c6e7" w:space="0" w:sz="4" w:themeColor="accent5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5b9bd5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5e5f4" w:fill="auto" w:val="clear"/>
      </w:tcPr>
    </w:tblStylePr>
    <w:tblStylePr w:type="band1Horz">
      <w:rPr>
        <w:color w:val="404040"/>
        <w:sz w:val="22"/>
      </w:rPr>
      <w:tblPr/>
      <w:tcPr>
        <w:shd w:color="d5e5f4" w:fill="auto" w:val="clear"/>
      </w:tcPr>
    </w:tblStylePr>
  </w:style>
  <w:style w:type="table" w:styleId="ListTable4-Accent6" w:customStyle="1">
    <w:name w:val="List Table 4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dd394" w:space="0" w:sz="4" w:themeColor="accent6" w:themeTint="000090" w:val="single"/>
        <w:left w:color="add394" w:space="0" w:sz="4" w:themeColor="accent6" w:themeTint="000090" w:val="single"/>
        <w:bottom w:color="add394" w:space="0" w:sz="4" w:themeColor="accent6" w:themeTint="000090" w:val="single"/>
        <w:right w:color="add394" w:space="0" w:sz="4" w:themeColor="accent6" w:themeTint="000090" w:val="single"/>
        <w:insideH w:color="add394" w:space="0" w:sz="4" w:themeColor="accent6" w:themeTint="000090" w:val="single"/>
      </w:tblBorders>
    </w:tblPr>
    <w:tblStylePr w:type="firstRow">
      <w:rPr>
        <w:b w:val="1"/>
        <w:color w:val="ffffff"/>
        <w:sz w:val="22"/>
      </w:rPr>
      <w:tblPr/>
      <w:tcPr>
        <w:shd w:color="70ad47" w:fill="auto" w:val="clear"/>
      </w:tcPr>
    </w:tblStylePr>
    <w:tblStylePr w:type="lastRow">
      <w:rPr>
        <w:b w:val="1"/>
        <w:color w:val="404040"/>
      </w:rPr>
      <w:tblPr/>
    </w:tblStylePr>
    <w:tblStylePr w:type="firstCol">
      <w:rPr>
        <w:b w:val="1"/>
        <w:color w:val="404040"/>
      </w:rPr>
      <w:tblPr/>
    </w:tblStylePr>
    <w:tblStylePr w:type="lastCol">
      <w:rPr>
        <w:b w:val="1"/>
        <w:color w:val="404040"/>
      </w:rPr>
      <w:tblPr/>
    </w:tblStylePr>
    <w:tblStylePr w:type="band1Vert">
      <w:rPr>
        <w:color w:val="404040"/>
        <w:sz w:val="22"/>
      </w:rPr>
      <w:tblPr/>
      <w:tcPr>
        <w:shd w:color="daebcf" w:fill="auto" w:val="clear"/>
      </w:tcPr>
    </w:tblStylePr>
    <w:tblStylePr w:type="band1Horz">
      <w:rPr>
        <w:color w:val="404040"/>
        <w:sz w:val="22"/>
      </w:rPr>
      <w:tblPr/>
      <w:tcPr>
        <w:shd w:color="daebcf" w:fill="auto" w:val="clear"/>
      </w:tcPr>
    </w:tblStylePr>
  </w:style>
  <w:style w:type="table" w:styleId="-510" w:customStyle="1">
    <w:name w:val="Список-таблица 5 тем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7f7f7f" w:space="0" w:sz="32" w:themeColor="text1" w:themeTint="000080" w:val="single"/>
        <w:left w:color="7f7f7f" w:space="0" w:sz="32" w:themeColor="text1" w:themeTint="000080" w:val="single"/>
        <w:bottom w:color="7f7f7f" w:space="0" w:sz="32" w:themeColor="text1" w:themeTint="000080" w:val="single"/>
        <w:right w:color="7f7f7f" w:space="0" w:sz="32" w:themeColor="text1" w:themeTint="000080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7f7f7f" w:space="0" w:sz="32" w:themeColor="text1" w:val="single"/>
          <w:bottom w:color="ffffff" w:space="0" w:sz="12" w:themeColor="light1" w:val="single"/>
        </w:tcBorders>
        <w:shd w:color="7f7f7f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7f7f7f" w:space="0" w:sz="32" w:themeColor="tex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7f7f7f" w:space="0" w:sz="32" w:themeColor="tex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7f7f7f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7f7f7f" w:fill="auto" w:val="clear"/>
      </w:tcPr>
    </w:tblStylePr>
  </w:style>
  <w:style w:type="table" w:styleId="ListTable5Dark-Accent1" w:customStyle="1">
    <w:name w:val="List Table 5 Dark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4472c4" w:space="0" w:sz="32" w:themeColor="accent1" w:val="single"/>
        <w:left w:color="4472c4" w:space="0" w:sz="32" w:themeColor="accent1" w:val="single"/>
        <w:bottom w:color="4472c4" w:space="0" w:sz="32" w:themeColor="accent1" w:val="single"/>
        <w:right w:color="4472c4" w:space="0" w:sz="32" w:themeColor="accent1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4472c4" w:space="0" w:sz="32" w:themeColor="accent1" w:val="single"/>
          <w:bottom w:color="ffffff" w:space="0" w:sz="12" w:themeColor="light1" w:val="single"/>
        </w:tcBorders>
        <w:shd w:color="4472c4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4472c4" w:space="0" w:sz="32" w:themeColor="accent1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4472c4" w:space="0" w:sz="32" w:themeColor="accent1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4472c4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472c4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4472c4" w:fill="auto" w:val="clear"/>
      </w:tcPr>
    </w:tblStylePr>
  </w:style>
  <w:style w:type="table" w:styleId="ListTable5Dark-Accent2" w:customStyle="1">
    <w:name w:val="List Table 5 Dark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184" w:space="0" w:sz="32" w:themeColor="accent2" w:themeTint="000097" w:val="single"/>
        <w:left w:color="f4b184" w:space="0" w:sz="32" w:themeColor="accent2" w:themeTint="000097" w:val="single"/>
        <w:bottom w:color="f4b184" w:space="0" w:sz="32" w:themeColor="accent2" w:themeTint="000097" w:val="single"/>
        <w:right w:color="f4b184" w:space="0" w:sz="32" w:themeColor="accent2" w:themeTint="000097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f4b184" w:space="0" w:sz="32" w:themeColor="accent2" w:val="single"/>
          <w:bottom w:color="ffffff" w:space="0" w:sz="12" w:themeColor="light1" w:val="single"/>
        </w:tcBorders>
        <w:shd w:color="f4b184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f4b184" w:space="0" w:sz="32" w:themeColor="accent2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4b184" w:space="0" w:sz="32" w:themeColor="accent2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4b184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4b184" w:fill="auto" w:val="clear"/>
      </w:tcPr>
    </w:tblStylePr>
  </w:style>
  <w:style w:type="table" w:styleId="ListTable5Dark-Accent3" w:customStyle="1">
    <w:name w:val="List Table 5 Dark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9c9c9" w:space="0" w:sz="32" w:themeColor="accent3" w:themeTint="000098" w:val="single"/>
        <w:left w:color="c9c9c9" w:space="0" w:sz="32" w:themeColor="accent3" w:themeTint="000098" w:val="single"/>
        <w:bottom w:color="c9c9c9" w:space="0" w:sz="32" w:themeColor="accent3" w:themeTint="000098" w:val="single"/>
        <w:right w:color="c9c9c9" w:space="0" w:sz="32" w:themeColor="accent3" w:themeTint="000098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c9c9c9" w:space="0" w:sz="32" w:themeColor="accent3" w:val="single"/>
          <w:bottom w:color="ffffff" w:space="0" w:sz="12" w:themeColor="light1" w:val="single"/>
        </w:tcBorders>
        <w:shd w:color="c9c9c9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c9c9c9" w:space="0" w:sz="32" w:themeColor="accent3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c9c9c9" w:space="0" w:sz="32" w:themeColor="accent3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c9c9c9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c9c9c9" w:fill="auto" w:val="clear"/>
      </w:tcPr>
    </w:tblStylePr>
  </w:style>
  <w:style w:type="table" w:styleId="ListTable5Dark-Accent4" w:customStyle="1">
    <w:name w:val="List Table 5 Dark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865" w:space="0" w:sz="32" w:themeColor="accent4" w:themeTint="00009A" w:val="single"/>
        <w:left w:color="ffd865" w:space="0" w:sz="32" w:themeColor="accent4" w:themeTint="00009A" w:val="single"/>
        <w:bottom w:color="ffd865" w:space="0" w:sz="32" w:themeColor="accent4" w:themeTint="00009A" w:val="single"/>
        <w:right w:color="ffd865" w:space="0" w:sz="32" w:themeColor="accent4" w:themeTint="00009A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ffd865" w:space="0" w:sz="32" w:themeColor="accent4" w:val="single"/>
          <w:bottom w:color="ffffff" w:space="0" w:sz="12" w:themeColor="light1" w:val="single"/>
        </w:tcBorders>
        <w:shd w:color="ffd865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ffd865" w:space="0" w:sz="32" w:themeColor="accent4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ffd865" w:space="0" w:sz="32" w:themeColor="accent4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ffd865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ffd865" w:fill="auto" w:val="clear"/>
      </w:tcPr>
    </w:tblStylePr>
  </w:style>
  <w:style w:type="table" w:styleId="ListTable5Dark-Accent5" w:customStyle="1">
    <w:name w:val="List Table 5 Dark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bc2e5" w:space="0" w:sz="32" w:themeColor="accent5" w:themeTint="00009A" w:val="single"/>
        <w:left w:color="9bc2e5" w:space="0" w:sz="32" w:themeColor="accent5" w:themeTint="00009A" w:val="single"/>
        <w:bottom w:color="9bc2e5" w:space="0" w:sz="32" w:themeColor="accent5" w:themeTint="00009A" w:val="single"/>
        <w:right w:color="9bc2e5" w:space="0" w:sz="32" w:themeColor="accent5" w:themeTint="00009A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9bc2e5" w:space="0" w:sz="32" w:themeColor="accent5" w:val="single"/>
          <w:bottom w:color="ffffff" w:space="0" w:sz="12" w:themeColor="light1" w:val="single"/>
        </w:tcBorders>
        <w:shd w:color="9bc2e5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9bc2e5" w:space="0" w:sz="32" w:themeColor="accent5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9bc2e5" w:space="0" w:sz="32" w:themeColor="accent5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9bc2e5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bc2e5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9bc2e5" w:fill="auto" w:val="clear"/>
      </w:tcPr>
    </w:tblStylePr>
  </w:style>
  <w:style w:type="table" w:styleId="ListTable5Dark-Accent6" w:customStyle="1">
    <w:name w:val="List Table 5 Dark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9d08e" w:space="0" w:sz="32" w:themeColor="accent6" w:themeTint="000098" w:val="single"/>
        <w:left w:color="a9d08e" w:space="0" w:sz="32" w:themeColor="accent6" w:themeTint="000098" w:val="single"/>
        <w:bottom w:color="a9d08e" w:space="0" w:sz="32" w:themeColor="accent6" w:themeTint="000098" w:val="single"/>
        <w:right w:color="a9d08e" w:space="0" w:sz="32" w:themeColor="accent6" w:themeTint="000098" w:val="single"/>
      </w:tblBorders>
    </w:tblPr>
    <w:tblStylePr w:type="firstRow">
      <w:rPr>
        <w:b w:val="1"/>
        <w:color w:val="ffffff" w:themeColor="light1"/>
        <w:sz w:val="22"/>
      </w:rPr>
      <w:tblPr/>
      <w:tcPr>
        <w:tcBorders>
          <w:top w:color="a9d08e" w:space="0" w:sz="32" w:themeColor="accent6" w:val="single"/>
          <w:bottom w:color="ffffff" w:space="0" w:sz="12" w:themeColor="light1" w:val="single"/>
        </w:tcBorders>
        <w:shd w:color="a9d08e" w:fill="auto" w:val="clear"/>
      </w:tcPr>
    </w:tblStylePr>
    <w:tblStylePr w:type="lastRow">
      <w:rPr>
        <w:b w:val="1"/>
        <w:color w:val="ffffff" w:themeColor="light1"/>
        <w:sz w:val="22"/>
      </w:rPr>
      <w:tblPr/>
    </w:tblStylePr>
    <w:tblStylePr w:type="firstCol">
      <w:rPr>
        <w:b w:val="1"/>
        <w:color w:val="ffffff" w:themeColor="light1"/>
        <w:sz w:val="22"/>
      </w:rPr>
      <w:tblPr/>
      <w:tcPr>
        <w:tcBorders>
          <w:left w:color="a9d08e" w:space="0" w:sz="32" w:themeColor="accent6" w:val="single"/>
          <w:right w:color="ffffff" w:space="0" w:sz="4" w:themeColor="light1" w:val="single"/>
        </w:tcBorders>
      </w:tcPr>
    </w:tblStylePr>
    <w:tblStylePr w:type="lastCol">
      <w:tblPr/>
      <w:tcPr>
        <w:tcBorders>
          <w:left w:color="ffffff" w:space="0" w:sz="4" w:themeColor="light1" w:val="single"/>
          <w:right w:color="a9d08e" w:space="0" w:sz="32" w:themeColor="accent6" w:val="single"/>
        </w:tcBorders>
      </w:tcPr>
    </w:tblStylePr>
    <w:tblStylePr w:type="band1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  <w:shd w:color="a9d08e" w:fill="auto" w:val="clear"/>
      </w:tcPr>
    </w:tblStylePr>
    <w:tblStylePr w:type="band2Vert">
      <w:tblPr/>
      <w:tcPr>
        <w:tcBorders>
          <w:left w:color="ffffff" w:space="0" w:sz="4" w:themeColor="light1" w:val="single"/>
          <w:right w:color="ffffff" w:space="0" w:sz="4" w:themeColor="light1" w:val="single"/>
        </w:tcBorders>
      </w:tcPr>
    </w:tblStylePr>
    <w:tblStylePr w:type="band1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uto" w:val="clear"/>
      </w:tcPr>
    </w:tblStylePr>
    <w:tblStylePr w:type="band2Horz">
      <w:tblPr/>
      <w:tcPr>
        <w:tcBorders>
          <w:top w:color="ffffff" w:space="0" w:sz="4" w:themeColor="light1" w:val="single"/>
          <w:bottom w:color="ffffff" w:space="0" w:sz="4" w:themeColor="light1" w:val="single"/>
        </w:tcBorders>
        <w:shd w:color="a9d08e" w:fill="auto" w:val="clear"/>
      </w:tcPr>
    </w:tblStylePr>
  </w:style>
  <w:style w:type="table" w:styleId="-610" w:customStyle="1">
    <w:name w:val="Список-таблица 6 цвет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color w:val="000000" w:themeColor="text1"/>
      </w:rPr>
      <w:tblPr/>
      <w:tcPr>
        <w:tcBorders>
          <w:bottom w:color="7f7f7f" w:space="0" w:sz="4" w:themeColor="text1" w:val="single"/>
        </w:tcBorders>
      </w:tcPr>
    </w:tblStylePr>
    <w:tblStylePr w:type="lastRow">
      <w:rPr>
        <w:b w:val="1"/>
        <w:color w:val="000000" w:themeColor="text1"/>
      </w:rPr>
      <w:tblPr/>
      <w:tcPr>
        <w:tcBorders>
          <w:top w:color="7f7f7f" w:space="0" w:sz="4" w:themeColor="text1" w:val="single"/>
        </w:tcBorders>
      </w:tcPr>
    </w:tblStylePr>
    <w:tblStylePr w:type="firstCol">
      <w:rPr>
        <w:b w:val="1"/>
        <w:color w:val="000000" w:themeColor="text1"/>
      </w:rPr>
      <w:tblPr/>
    </w:tblStylePr>
    <w:tblStylePr w:type="lastCol">
      <w:rPr>
        <w:b w:val="1"/>
        <w:color w:val="000000" w:themeColor="text1"/>
      </w:rPr>
      <w:tblPr/>
    </w:tblStylePr>
    <w:tblStylePr w:type="band1Vert">
      <w:tblPr/>
      <w:tcPr>
        <w:shd w:color="bfbfbf" w:fill="auto" w:val="clear"/>
      </w:tcPr>
    </w:tblStylePr>
    <w:tblStylePr w:type="band1Horz">
      <w:rPr>
        <w:color w:val="000000" w:themeColor="text1"/>
        <w:sz w:val="22"/>
      </w:rPr>
      <w:tblPr/>
      <w:tcPr>
        <w:shd w:color="bfbfbf" w:fill="auto" w:val="clear"/>
      </w:tcPr>
    </w:tblStylePr>
    <w:tblStylePr w:type="band2Horz">
      <w:rPr>
        <w:color w:val="000000" w:themeColor="text1"/>
        <w:sz w:val="22"/>
      </w:rPr>
      <w:tblPr/>
    </w:tblStylePr>
  </w:style>
  <w:style w:type="table" w:styleId="ListTable6Colorful-Accent1" w:customStyle="1">
    <w:name w:val="List Table 6 Colorful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4472c4" w:space="0" w:sz="4" w:themeColor="accent1" w:val="single"/>
        <w:bottom w:color="4472c4" w:space="0" w:sz="4" w:themeColor="accent1" w:val="single"/>
      </w:tblBorders>
    </w:tblPr>
    <w:tblStylePr w:type="firstRow">
      <w:rPr>
        <w:b w:val="1"/>
        <w:color w:val="254175" w:themeColor="accent1" w:themeShade="000095"/>
      </w:rPr>
      <w:tblPr/>
      <w:tcPr>
        <w:tcBorders>
          <w:bottom w:color="4472c4" w:space="0" w:sz="4" w:themeColor="accent1" w:val="single"/>
        </w:tcBorders>
      </w:tcPr>
    </w:tblStylePr>
    <w:tblStylePr w:type="lastRow">
      <w:rPr>
        <w:b w:val="1"/>
        <w:color w:val="254175" w:themeColor="accent1" w:themeShade="000095"/>
      </w:rPr>
      <w:tblPr/>
      <w:tcPr>
        <w:tcBorders>
          <w:top w:color="4472c4" w:space="0" w:sz="4" w:themeColor="accent1" w:val="single"/>
        </w:tcBorders>
      </w:tcPr>
    </w:tblStylePr>
    <w:tblStylePr w:type="firstCol">
      <w:rPr>
        <w:b w:val="1"/>
        <w:color w:val="254175" w:themeColor="accent1" w:themeShade="000095"/>
      </w:rPr>
      <w:tblPr/>
    </w:tblStylePr>
    <w:tblStylePr w:type="lastCol">
      <w:rPr>
        <w:b w:val="1"/>
        <w:color w:val="254175" w:themeColor="accent1" w:themeShade="000095"/>
      </w:rPr>
      <w:tblPr/>
    </w:tblStylePr>
    <w:tblStylePr w:type="band1Vert">
      <w:tblPr/>
      <w:tcPr>
        <w:shd w:color="cfdbf0" w:fill="auto" w:val="clear"/>
      </w:tcPr>
    </w:tblStylePr>
    <w:tblStylePr w:type="band1Horz">
      <w:rPr>
        <w:color w:val="254175" w:themeColor="accent1" w:themeShade="000095"/>
        <w:sz w:val="22"/>
      </w:rPr>
      <w:tblPr/>
      <w:tcPr>
        <w:shd w:color="cfdbf0" w:fill="auto" w:val="clear"/>
      </w:tcPr>
    </w:tblStylePr>
    <w:tblStylePr w:type="band2Horz">
      <w:rPr>
        <w:color w:val="254175" w:themeColor="accent1" w:themeShade="000095"/>
        <w:sz w:val="22"/>
      </w:rPr>
      <w:tblPr/>
    </w:tblStylePr>
  </w:style>
  <w:style w:type="table" w:styleId="ListTable6Colorful-Accent2" w:customStyle="1">
    <w:name w:val="List Table 6 Colorful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4b184" w:space="0" w:sz="4" w:themeColor="accent2" w:themeTint="000097" w:val="single"/>
        <w:bottom w:color="f4b184" w:space="0" w:sz="4" w:themeColor="accent2" w:themeTint="000097" w:val="single"/>
      </w:tblBorders>
    </w:tblPr>
    <w:tblStylePr w:type="firstRow">
      <w:rPr>
        <w:b w:val="1"/>
        <w:color w:val="f4b184" w:themeColor="accent2" w:themeShade="000095" w:themeTint="000097"/>
      </w:rPr>
      <w:tblPr/>
      <w:tcPr>
        <w:tcBorders>
          <w:bottom w:color="f4b184" w:space="0" w:sz="4" w:themeColor="accent2" w:val="single"/>
        </w:tcBorders>
      </w:tcPr>
    </w:tblStylePr>
    <w:tblStylePr w:type="lastRow">
      <w:rPr>
        <w:b w:val="1"/>
        <w:color w:val="f4b184" w:themeColor="accent2" w:themeShade="000095" w:themeTint="000097"/>
      </w:rPr>
      <w:tblPr/>
      <w:tcPr>
        <w:tcBorders>
          <w:top w:color="f4b184" w:space="0" w:sz="4" w:themeColor="accent2" w:val="single"/>
        </w:tcBorders>
      </w:tcPr>
    </w:tblStylePr>
    <w:tblStylePr w:type="firstCol">
      <w:rPr>
        <w:b w:val="1"/>
        <w:color w:val="f4b184" w:themeColor="accent2" w:themeShade="000095" w:themeTint="000097"/>
      </w:rPr>
      <w:tblPr/>
    </w:tblStylePr>
    <w:tblStylePr w:type="lastCol">
      <w:rPr>
        <w:b w:val="1"/>
        <w:color w:val="f4b184" w:themeColor="accent2" w:themeShade="000095" w:themeTint="000097"/>
      </w:rPr>
      <w:tblPr/>
    </w:tblStylePr>
    <w:tblStylePr w:type="band1Vert">
      <w:tblPr/>
      <w:tcPr>
        <w:shd w:color="fadecb" w:fill="auto" w:val="clear"/>
      </w:tcPr>
    </w:tblStylePr>
    <w:tblStylePr w:type="band1Horz">
      <w:rPr>
        <w:color w:val="f4b184" w:themeColor="accent2" w:themeShade="000095" w:themeTint="000097"/>
        <w:sz w:val="22"/>
      </w:rPr>
      <w:tblPr/>
      <w:tcPr>
        <w:shd w:color="fadecb" w:fill="auto" w:val="clear"/>
      </w:tcPr>
    </w:tblStylePr>
    <w:tblStylePr w:type="band2Horz">
      <w:rPr>
        <w:color w:val="f4b184" w:themeColor="accent2" w:themeShade="000095" w:themeTint="000097"/>
        <w:sz w:val="22"/>
      </w:rPr>
      <w:tblPr/>
    </w:tblStylePr>
  </w:style>
  <w:style w:type="table" w:styleId="ListTable6Colorful-Accent3" w:customStyle="1">
    <w:name w:val="List Table 6 Colorful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9c9c9" w:space="0" w:sz="4" w:themeColor="accent3" w:themeTint="000098" w:val="single"/>
        <w:bottom w:color="c9c9c9" w:space="0" w:sz="4" w:themeColor="accent3" w:themeTint="000098" w:val="single"/>
      </w:tblBorders>
    </w:tblPr>
    <w:tblStylePr w:type="firstRow">
      <w:rPr>
        <w:b w:val="1"/>
        <w:color w:val="c9c9c9" w:themeColor="accent3" w:themeShade="000095" w:themeTint="000098"/>
      </w:rPr>
      <w:tblPr/>
      <w:tcPr>
        <w:tcBorders>
          <w:bottom w:color="c9c9c9" w:space="0" w:sz="4" w:themeColor="accent3" w:val="single"/>
        </w:tcBorders>
      </w:tcPr>
    </w:tblStylePr>
    <w:tblStylePr w:type="lastRow">
      <w:rPr>
        <w:b w:val="1"/>
        <w:color w:val="c9c9c9" w:themeColor="accent3" w:themeShade="000095" w:themeTint="000098"/>
      </w:rPr>
      <w:tblPr/>
      <w:tcPr>
        <w:tcBorders>
          <w:top w:color="c9c9c9" w:space="0" w:sz="4" w:themeColor="accent3" w:val="single"/>
        </w:tcBorders>
      </w:tcPr>
    </w:tblStylePr>
    <w:tblStylePr w:type="firstCol">
      <w:rPr>
        <w:b w:val="1"/>
        <w:color w:val="c9c9c9" w:themeColor="accent3" w:themeShade="000095" w:themeTint="000098"/>
      </w:rPr>
      <w:tblPr/>
    </w:tblStylePr>
    <w:tblStylePr w:type="lastCol">
      <w:rPr>
        <w:b w:val="1"/>
        <w:color w:val="c9c9c9" w:themeColor="accent3" w:themeShade="000095" w:themeTint="000098"/>
      </w:rPr>
      <w:tblPr/>
    </w:tblStylePr>
    <w:tblStylePr w:type="band1Vert">
      <w:tblPr/>
      <w:tcPr>
        <w:shd w:color="e8e8e8" w:fill="auto" w:val="clear"/>
      </w:tcPr>
    </w:tblStylePr>
    <w:tblStylePr w:type="band1Horz">
      <w:rPr>
        <w:color w:val="c9c9c9" w:themeColor="accent3" w:themeShade="000095" w:themeTint="000098"/>
        <w:sz w:val="22"/>
      </w:rPr>
      <w:tblPr/>
      <w:tcPr>
        <w:shd w:color="e8e8e8" w:fill="auto" w:val="clear"/>
      </w:tcPr>
    </w:tblStylePr>
    <w:tblStylePr w:type="band2Horz">
      <w:rPr>
        <w:color w:val="c9c9c9" w:themeColor="accent3" w:themeShade="000095" w:themeTint="000098"/>
        <w:sz w:val="22"/>
      </w:rPr>
      <w:tblPr/>
    </w:tblStylePr>
  </w:style>
  <w:style w:type="table" w:styleId="ListTable6Colorful-Accent4" w:customStyle="1">
    <w:name w:val="List Table 6 Colorful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d865" w:space="0" w:sz="4" w:themeColor="accent4" w:themeTint="00009A" w:val="single"/>
        <w:bottom w:color="ffd865" w:space="0" w:sz="4" w:themeColor="accent4" w:themeTint="00009A" w:val="single"/>
      </w:tblBorders>
    </w:tblPr>
    <w:tblStylePr w:type="firstRow">
      <w:rPr>
        <w:b w:val="1"/>
        <w:color w:val="ffd865" w:themeColor="accent4" w:themeShade="000095" w:themeTint="00009A"/>
      </w:rPr>
      <w:tblPr/>
      <w:tcPr>
        <w:tcBorders>
          <w:bottom w:color="ffd865" w:space="0" w:sz="4" w:themeColor="accent4" w:val="single"/>
        </w:tcBorders>
      </w:tcPr>
    </w:tblStylePr>
    <w:tblStylePr w:type="lastRow">
      <w:rPr>
        <w:b w:val="1"/>
        <w:color w:val="ffd865" w:themeColor="accent4" w:themeShade="000095" w:themeTint="00009A"/>
      </w:rPr>
      <w:tblPr/>
      <w:tcPr>
        <w:tcBorders>
          <w:top w:color="ffd865" w:space="0" w:sz="4" w:themeColor="accent4" w:val="single"/>
        </w:tcBorders>
      </w:tcPr>
    </w:tblStylePr>
    <w:tblStylePr w:type="firstCol">
      <w:rPr>
        <w:b w:val="1"/>
        <w:color w:val="ffd865" w:themeColor="accent4" w:themeShade="000095" w:themeTint="00009A"/>
      </w:rPr>
      <w:tblPr/>
    </w:tblStylePr>
    <w:tblStylePr w:type="lastCol">
      <w:rPr>
        <w:b w:val="1"/>
        <w:color w:val="ffd865" w:themeColor="accent4" w:themeShade="000095" w:themeTint="00009A"/>
      </w:rPr>
      <w:tblPr/>
    </w:tblStylePr>
    <w:tblStylePr w:type="band1Vert">
      <w:tblPr/>
      <w:tcPr>
        <w:shd w:color="ffefbf" w:fill="auto" w:val="clear"/>
      </w:tcPr>
    </w:tblStylePr>
    <w:tblStylePr w:type="band1Horz">
      <w:rPr>
        <w:color w:val="ffd865" w:themeColor="accent4" w:themeShade="000095" w:themeTint="00009A"/>
        <w:sz w:val="22"/>
      </w:rPr>
      <w:tblPr/>
      <w:tcPr>
        <w:shd w:color="ffefbf" w:fill="auto" w:val="clear"/>
      </w:tcPr>
    </w:tblStylePr>
    <w:tblStylePr w:type="band2Horz">
      <w:rPr>
        <w:color w:val="ffd865" w:themeColor="accent4" w:themeShade="000095" w:themeTint="00009A"/>
        <w:sz w:val="22"/>
      </w:rPr>
      <w:tblPr/>
    </w:tblStylePr>
  </w:style>
  <w:style w:type="table" w:styleId="ListTable6Colorful-Accent5" w:customStyle="1">
    <w:name w:val="List Table 6 Colorful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9bc2e5" w:space="0" w:sz="4" w:themeColor="accent5" w:themeTint="00009A" w:val="single"/>
        <w:bottom w:color="9bc2e5" w:space="0" w:sz="4" w:themeColor="accent5" w:themeTint="00009A" w:val="single"/>
      </w:tblBorders>
    </w:tblPr>
    <w:tblStylePr w:type="firstRow">
      <w:rPr>
        <w:b w:val="1"/>
        <w:color w:val="9bc2e5" w:themeColor="accent5" w:themeShade="000095" w:themeTint="00009A"/>
      </w:rPr>
      <w:tblPr/>
      <w:tcPr>
        <w:tcBorders>
          <w:bottom w:color="9bc2e5" w:space="0" w:sz="4" w:themeColor="accent5" w:val="single"/>
        </w:tcBorders>
      </w:tcPr>
    </w:tblStylePr>
    <w:tblStylePr w:type="lastRow">
      <w:rPr>
        <w:b w:val="1"/>
        <w:color w:val="9bc2e5" w:themeColor="accent5" w:themeShade="000095" w:themeTint="00009A"/>
      </w:rPr>
      <w:tblPr/>
      <w:tcPr>
        <w:tcBorders>
          <w:top w:color="9bc2e5" w:space="0" w:sz="4" w:themeColor="accent5" w:val="single"/>
        </w:tcBorders>
      </w:tcPr>
    </w:tblStylePr>
    <w:tblStylePr w:type="firstCol">
      <w:rPr>
        <w:b w:val="1"/>
        <w:color w:val="9bc2e5" w:themeColor="accent5" w:themeShade="000095" w:themeTint="00009A"/>
      </w:rPr>
      <w:tblPr/>
    </w:tblStylePr>
    <w:tblStylePr w:type="lastCol">
      <w:rPr>
        <w:b w:val="1"/>
        <w:color w:val="9bc2e5" w:themeColor="accent5" w:themeShade="000095" w:themeTint="00009A"/>
      </w:rPr>
      <w:tblPr/>
    </w:tblStylePr>
    <w:tblStylePr w:type="band1Vert">
      <w:tblPr/>
      <w:tcPr>
        <w:shd w:color="d5e5f4" w:fill="auto" w:val="clear"/>
      </w:tcPr>
    </w:tblStylePr>
    <w:tblStylePr w:type="band1Horz">
      <w:rPr>
        <w:color w:val="9bc2e5" w:themeColor="accent5" w:themeShade="000095" w:themeTint="00009A"/>
        <w:sz w:val="22"/>
      </w:rPr>
      <w:tblPr/>
      <w:tcPr>
        <w:shd w:color="d5e5f4" w:fill="auto" w:val="clear"/>
      </w:tcPr>
    </w:tblStylePr>
    <w:tblStylePr w:type="band2Horz">
      <w:rPr>
        <w:color w:val="9bc2e5" w:themeColor="accent5" w:themeShade="000095" w:themeTint="00009A"/>
        <w:sz w:val="22"/>
      </w:rPr>
      <w:tblPr/>
    </w:tblStylePr>
  </w:style>
  <w:style w:type="table" w:styleId="ListTable6Colorful-Accent6" w:customStyle="1">
    <w:name w:val="List Table 6 Colorful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a9d08e" w:space="0" w:sz="4" w:themeColor="accent6" w:themeTint="000098" w:val="single"/>
        <w:bottom w:color="a9d08e" w:space="0" w:sz="4" w:themeColor="accent6" w:themeTint="000098" w:val="single"/>
      </w:tblBorders>
    </w:tblPr>
    <w:tblStylePr w:type="firstRow">
      <w:rPr>
        <w:b w:val="1"/>
        <w:color w:val="a9d08e" w:themeColor="accent6" w:themeShade="000095" w:themeTint="000098"/>
      </w:rPr>
      <w:tblPr/>
      <w:tcPr>
        <w:tcBorders>
          <w:bottom w:color="a9d08e" w:space="0" w:sz="4" w:themeColor="accent6" w:val="single"/>
        </w:tcBorders>
      </w:tcPr>
    </w:tblStylePr>
    <w:tblStylePr w:type="lastRow">
      <w:rPr>
        <w:b w:val="1"/>
        <w:color w:val="a9d08e" w:themeColor="accent6" w:themeShade="000095" w:themeTint="000098"/>
      </w:rPr>
      <w:tblPr/>
      <w:tcPr>
        <w:tcBorders>
          <w:top w:color="a9d08e" w:space="0" w:sz="4" w:themeColor="accent6" w:val="single"/>
        </w:tcBorders>
      </w:tcPr>
    </w:tblStylePr>
    <w:tblStylePr w:type="firstCol">
      <w:rPr>
        <w:b w:val="1"/>
        <w:color w:val="a9d08e" w:themeColor="accent6" w:themeShade="000095" w:themeTint="000098"/>
      </w:rPr>
      <w:tblPr/>
    </w:tblStylePr>
    <w:tblStylePr w:type="lastCol">
      <w:rPr>
        <w:b w:val="1"/>
        <w:color w:val="a9d08e" w:themeColor="accent6" w:themeShade="000095" w:themeTint="000098"/>
      </w:rPr>
      <w:tblPr/>
    </w:tblStylePr>
    <w:tblStylePr w:type="band1Vert">
      <w:tblPr/>
      <w:tcPr>
        <w:shd w:color="daebcf" w:fill="auto" w:val="clear"/>
      </w:tcPr>
    </w:tblStylePr>
    <w:tblStylePr w:type="band1Horz">
      <w:rPr>
        <w:color w:val="a9d08e" w:themeColor="accent6" w:themeShade="000095" w:themeTint="000098"/>
        <w:sz w:val="22"/>
      </w:rPr>
      <w:tblPr/>
      <w:tcPr>
        <w:shd w:color="daebcf" w:fill="auto" w:val="clear"/>
      </w:tcPr>
    </w:tblStylePr>
    <w:tblStylePr w:type="band2Horz">
      <w:rPr>
        <w:color w:val="a9d08e" w:themeColor="accent6" w:themeShade="000095" w:themeTint="000098"/>
        <w:sz w:val="22"/>
      </w:rPr>
      <w:tblPr/>
    </w:tblStylePr>
  </w:style>
  <w:style w:type="table" w:styleId="-710" w:customStyle="1">
    <w:name w:val="Список-таблица 7 цветная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7f7f7f" w:space="0" w:sz="4" w:themeColor="text1" w:themeTint="000080" w:val="single"/>
      </w:tblBorders>
    </w:tblPr>
    <w:tblStylePr w:type="firstRow">
      <w:rPr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7f7f7f" w:space="0" w:sz="4" w:themeColor="text1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7f7f7f" w:themeColor="text1" w:themeShade="000095" w:themeTint="000080"/>
        <w:sz w:val="22"/>
      </w:rPr>
      <w:tblPr/>
      <w:tcPr>
        <w:tcBorders>
          <w:top w:color="7f7f7f" w:space="0" w:sz="4" w:themeColor="tex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7f7f7f" w:space="0" w:sz="4" w:themeColor="text1" w:val="single"/>
        </w:tcBorders>
        <w:shd w:color="ffffff" w:fill="auto" w:val="clear"/>
      </w:tcPr>
    </w:tblStylePr>
    <w:tblStylePr w:type="lastCol">
      <w:rPr>
        <w:i w:val="1"/>
        <w:color w:val="7f7f7f" w:themeColor="text1" w:themeShade="000095" w:themeTint="000080"/>
        <w:sz w:val="22"/>
      </w:rPr>
      <w:tblPr/>
      <w:tcPr>
        <w:tcBorders>
          <w:top w:color="000000" w:space="0" w:sz="4" w:val="none"/>
          <w:left w:color="7f7f7f" w:space="0" w:sz="4" w:themeColor="tex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bfbfbf" w:fill="auto" w:val="clear"/>
      </w:tcPr>
    </w:tblStylePr>
    <w:tblStylePr w:type="band1Horz">
      <w:rPr>
        <w:color w:val="7f7f7f" w:themeColor="text1" w:themeShade="000095" w:themeTint="000080"/>
        <w:sz w:val="22"/>
      </w:rPr>
      <w:tblPr/>
      <w:tcPr>
        <w:shd w:color="bfbfbf" w:fill="auto" w:val="clear"/>
      </w:tcPr>
    </w:tblStylePr>
    <w:tblStylePr w:type="band2Horz">
      <w:rPr>
        <w:color w:val="7f7f7f" w:themeColor="text1" w:themeShade="000095" w:themeTint="000080"/>
        <w:sz w:val="22"/>
      </w:rPr>
      <w:tblPr/>
    </w:tblStylePr>
  </w:style>
  <w:style w:type="table" w:styleId="ListTable7Colorful-Accent1" w:customStyle="1">
    <w:name w:val="List Table 7 Colorful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4472c4" w:space="0" w:sz="4" w:themeColor="accent1" w:val="single"/>
      </w:tblBorders>
    </w:tblPr>
    <w:tblStylePr w:type="firstRow">
      <w:rPr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4472c4" w:space="0" w:sz="4" w:themeColor="accent1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254175" w:themeColor="accent1" w:themeShade="000095"/>
        <w:sz w:val="22"/>
      </w:rPr>
      <w:tblPr/>
      <w:tcPr>
        <w:tcBorders>
          <w:top w:color="4472c4" w:space="0" w:sz="4" w:themeColor="accent1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4472c4" w:space="0" w:sz="4" w:themeColor="accent1" w:val="single"/>
        </w:tcBorders>
        <w:shd w:color="ffffff" w:fill="auto" w:val="clear"/>
      </w:tcPr>
    </w:tblStylePr>
    <w:tblStylePr w:type="lastCol">
      <w:rPr>
        <w:i w:val="1"/>
        <w:color w:val="254175" w:themeColor="accent1" w:themeShade="000095"/>
        <w:sz w:val="22"/>
      </w:rPr>
      <w:tblPr/>
      <w:tcPr>
        <w:tcBorders>
          <w:top w:color="000000" w:space="0" w:sz="4" w:val="none"/>
          <w:left w:color="4472c4" w:space="0" w:sz="4" w:themeColor="accent1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cfdbf0" w:fill="auto" w:val="clear"/>
      </w:tcPr>
    </w:tblStylePr>
    <w:tblStylePr w:type="band1Horz">
      <w:rPr>
        <w:color w:val="254175" w:themeColor="accent1" w:themeShade="000095"/>
        <w:sz w:val="22"/>
      </w:rPr>
      <w:tblPr/>
      <w:tcPr>
        <w:shd w:color="cfdbf0" w:fill="auto" w:val="clear"/>
      </w:tcPr>
    </w:tblStylePr>
    <w:tblStylePr w:type="band2Horz">
      <w:rPr>
        <w:color w:val="254175" w:themeColor="accent1" w:themeShade="000095"/>
        <w:sz w:val="22"/>
      </w:rPr>
      <w:tblPr/>
    </w:tblStylePr>
  </w:style>
  <w:style w:type="table" w:styleId="ListTable7Colorful-Accent2" w:customStyle="1">
    <w:name w:val="List Table 7 Colorful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f4b184" w:space="0" w:sz="4" w:themeColor="accent2" w:themeTint="000097" w:val="single"/>
      </w:tblBorders>
    </w:tblPr>
    <w:tblStylePr w:type="firstRow">
      <w:rPr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f4b184" w:space="0" w:sz="4" w:themeColor="accent2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f4b184" w:themeColor="accent2" w:themeShade="000095" w:themeTint="000097"/>
        <w:sz w:val="22"/>
      </w:rPr>
      <w:tblPr/>
      <w:tcPr>
        <w:tcBorders>
          <w:top w:color="f4b184" w:space="0" w:sz="4" w:themeColor="accent2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4b184" w:space="0" w:sz="4" w:themeColor="accent2" w:val="single"/>
        </w:tcBorders>
        <w:shd w:color="ffffff" w:fill="auto" w:val="clear"/>
      </w:tcPr>
    </w:tblStylePr>
    <w:tblStylePr w:type="lastCol">
      <w:rPr>
        <w:i w:val="1"/>
        <w:color w:val="f4b184" w:themeColor="accent2" w:themeShade="000095" w:themeTint="000097"/>
        <w:sz w:val="22"/>
      </w:rPr>
      <w:tblPr/>
      <w:tcPr>
        <w:tcBorders>
          <w:top w:color="000000" w:space="0" w:sz="4" w:val="none"/>
          <w:left w:color="f4b184" w:space="0" w:sz="4" w:themeColor="accent2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adecb" w:fill="auto" w:val="clear"/>
      </w:tcPr>
    </w:tblStylePr>
    <w:tblStylePr w:type="band1Horz">
      <w:rPr>
        <w:color w:val="f4b184" w:themeColor="accent2" w:themeShade="000095" w:themeTint="000097"/>
        <w:sz w:val="22"/>
      </w:rPr>
      <w:tblPr/>
      <w:tcPr>
        <w:shd w:color="fadecb" w:fill="auto" w:val="clear"/>
      </w:tcPr>
    </w:tblStylePr>
    <w:tblStylePr w:type="band2Horz">
      <w:rPr>
        <w:color w:val="f4b184" w:themeColor="accent2" w:themeShade="000095" w:themeTint="000097"/>
        <w:sz w:val="22"/>
      </w:rPr>
      <w:tblPr/>
    </w:tblStylePr>
  </w:style>
  <w:style w:type="table" w:styleId="ListTable7Colorful-Accent3" w:customStyle="1">
    <w:name w:val="List Table 7 Colorful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c9c9c9" w:space="0" w:sz="4" w:themeColor="accent3" w:themeTint="000098" w:val="single"/>
      </w:tblBorders>
    </w:tblPr>
    <w:tblStylePr w:type="firstRow">
      <w:rPr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c9c9c9" w:space="0" w:sz="4" w:themeColor="accent3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c9c9c9" w:themeColor="accent3" w:themeShade="000095" w:themeTint="000098"/>
        <w:sz w:val="22"/>
      </w:rPr>
      <w:tblPr/>
      <w:tcPr>
        <w:tcBorders>
          <w:top w:color="c9c9c9" w:space="0" w:sz="4" w:themeColor="accent3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c9c9c9" w:space="0" w:sz="4" w:themeColor="accent3" w:val="single"/>
        </w:tcBorders>
        <w:shd w:color="ffffff" w:fill="auto" w:val="clear"/>
      </w:tcPr>
    </w:tblStylePr>
    <w:tblStylePr w:type="lastCol">
      <w:rPr>
        <w:i w:val="1"/>
        <w:color w:val="c9c9c9" w:themeColor="accent3" w:themeShade="000095" w:themeTint="000098"/>
        <w:sz w:val="22"/>
      </w:rPr>
      <w:tblPr/>
      <w:tcPr>
        <w:tcBorders>
          <w:top w:color="000000" w:space="0" w:sz="4" w:val="none"/>
          <w:left w:color="c9c9c9" w:space="0" w:sz="4" w:themeColor="accent3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e8e8e8" w:fill="auto" w:val="clear"/>
      </w:tcPr>
    </w:tblStylePr>
    <w:tblStylePr w:type="band1Horz">
      <w:rPr>
        <w:color w:val="c9c9c9" w:themeColor="accent3" w:themeShade="000095" w:themeTint="000098"/>
        <w:sz w:val="22"/>
      </w:rPr>
      <w:tblPr/>
      <w:tcPr>
        <w:shd w:color="e8e8e8" w:fill="auto" w:val="clear"/>
      </w:tcPr>
    </w:tblStylePr>
    <w:tblStylePr w:type="band2Horz">
      <w:rPr>
        <w:color w:val="c9c9c9" w:themeColor="accent3" w:themeShade="000095" w:themeTint="000098"/>
        <w:sz w:val="22"/>
      </w:rPr>
      <w:tblPr/>
    </w:tblStylePr>
  </w:style>
  <w:style w:type="table" w:styleId="ListTable7Colorful-Accent4" w:customStyle="1">
    <w:name w:val="List Table 7 Colorful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ffd865" w:space="0" w:sz="4" w:themeColor="accent4" w:themeTint="00009A" w:val="single"/>
      </w:tblBorders>
    </w:tblPr>
    <w:tblStylePr w:type="firstRow">
      <w:rPr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ffd865" w:space="0" w:sz="4" w:themeColor="accent4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ffd865" w:themeColor="accent4" w:themeShade="000095" w:themeTint="00009A"/>
        <w:sz w:val="22"/>
      </w:rPr>
      <w:tblPr/>
      <w:tcPr>
        <w:tcBorders>
          <w:top w:color="ffd865" w:space="0" w:sz="4" w:themeColor="accent4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ffd865" w:space="0" w:sz="4" w:themeColor="accent4" w:val="single"/>
        </w:tcBorders>
        <w:shd w:color="ffffff" w:fill="auto" w:val="clear"/>
      </w:tcPr>
    </w:tblStylePr>
    <w:tblStylePr w:type="lastCol">
      <w:rPr>
        <w:i w:val="1"/>
        <w:color w:val="ffd865" w:themeColor="accent4" w:themeShade="000095" w:themeTint="00009A"/>
        <w:sz w:val="22"/>
      </w:rPr>
      <w:tblPr/>
      <w:tcPr>
        <w:tcBorders>
          <w:top w:color="000000" w:space="0" w:sz="4" w:val="none"/>
          <w:left w:color="ffd865" w:space="0" w:sz="4" w:themeColor="accent4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ffefbf" w:fill="auto" w:val="clear"/>
      </w:tcPr>
    </w:tblStylePr>
    <w:tblStylePr w:type="band1Horz">
      <w:rPr>
        <w:color w:val="ffd865" w:themeColor="accent4" w:themeShade="000095" w:themeTint="00009A"/>
        <w:sz w:val="22"/>
      </w:rPr>
      <w:tblPr/>
      <w:tcPr>
        <w:shd w:color="ffefbf" w:fill="auto" w:val="clear"/>
      </w:tcPr>
    </w:tblStylePr>
    <w:tblStylePr w:type="band2Horz">
      <w:rPr>
        <w:color w:val="ffd865" w:themeColor="accent4" w:themeShade="000095" w:themeTint="00009A"/>
        <w:sz w:val="22"/>
      </w:rPr>
      <w:tblPr/>
    </w:tblStylePr>
  </w:style>
  <w:style w:type="table" w:styleId="ListTable7Colorful-Accent5" w:customStyle="1">
    <w:name w:val="List Table 7 Colorful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9bc2e5" w:space="0" w:sz="4" w:themeColor="accent5" w:themeTint="00009A" w:val="single"/>
      </w:tblBorders>
    </w:tblPr>
    <w:tblStylePr w:type="firstRow">
      <w:rPr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9bc2e5" w:space="0" w:sz="4" w:themeColor="accent5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9bc2e5" w:themeColor="accent5" w:themeShade="000095" w:themeTint="00009A"/>
        <w:sz w:val="22"/>
      </w:rPr>
      <w:tblPr/>
      <w:tcPr>
        <w:tcBorders>
          <w:top w:color="9bc2e5" w:space="0" w:sz="4" w:themeColor="accent5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9bc2e5" w:space="0" w:sz="4" w:themeColor="accent5" w:val="single"/>
        </w:tcBorders>
        <w:shd w:color="ffffff" w:fill="auto" w:val="clear"/>
      </w:tcPr>
    </w:tblStylePr>
    <w:tblStylePr w:type="lastCol">
      <w:rPr>
        <w:i w:val="1"/>
        <w:color w:val="9bc2e5" w:themeColor="accent5" w:themeShade="000095" w:themeTint="00009A"/>
        <w:sz w:val="22"/>
      </w:rPr>
      <w:tblPr/>
      <w:tcPr>
        <w:tcBorders>
          <w:top w:color="000000" w:space="0" w:sz="4" w:val="none"/>
          <w:left w:color="9bc2e5" w:space="0" w:sz="4" w:themeColor="accent5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5e5f4" w:fill="auto" w:val="clear"/>
      </w:tcPr>
    </w:tblStylePr>
    <w:tblStylePr w:type="band1Horz">
      <w:rPr>
        <w:color w:val="9bc2e5" w:themeColor="accent5" w:themeShade="000095" w:themeTint="00009A"/>
        <w:sz w:val="22"/>
      </w:rPr>
      <w:tblPr/>
      <w:tcPr>
        <w:shd w:color="d5e5f4" w:fill="auto" w:val="clear"/>
      </w:tcPr>
    </w:tblStylePr>
    <w:tblStylePr w:type="band2Horz">
      <w:rPr>
        <w:color w:val="9bc2e5" w:themeColor="accent5" w:themeShade="000095" w:themeTint="00009A"/>
        <w:sz w:val="22"/>
      </w:rPr>
      <w:tblPr/>
    </w:tblStylePr>
  </w:style>
  <w:style w:type="table" w:styleId="ListTable7Colorful-Accent6" w:customStyle="1">
    <w:name w:val="List Table 7 Colorful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right w:color="a9d08e" w:space="0" w:sz="4" w:themeColor="accent6" w:themeTint="000098" w:val="single"/>
      </w:tblBorders>
    </w:tblPr>
    <w:tblStylePr w:type="firstRow">
      <w:rPr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a9d08e" w:space="0" w:sz="4" w:themeColor="accent6" w:val="single"/>
          <w:right w:color="000000" w:space="0" w:sz="4" w:val="none"/>
        </w:tcBorders>
        <w:shd w:color="ffffff" w:fill="auto" w:val="clear"/>
      </w:tcPr>
    </w:tblStylePr>
    <w:tblStylePr w:type="lastRow">
      <w:rPr>
        <w:i w:val="1"/>
        <w:color w:val="a9d08e" w:themeColor="accent6" w:themeShade="000095" w:themeTint="000098"/>
        <w:sz w:val="22"/>
      </w:rPr>
      <w:tblPr/>
      <w:tcPr>
        <w:tcBorders>
          <w:top w:color="a9d08e" w:space="0" w:sz="4" w:themeColor="accent6" w:val="single"/>
          <w:left w:color="000000" w:space="0" w:sz="4" w:val="non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firstCol">
      <w:pPr>
        <w:jc w:val="right"/>
      </w:pPr>
      <w:rPr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000000" w:space="0" w:sz="4" w:val="none"/>
          <w:bottom w:color="000000" w:space="0" w:sz="4" w:val="none"/>
          <w:right w:color="a9d08e" w:space="0" w:sz="4" w:themeColor="accent6" w:val="single"/>
        </w:tcBorders>
        <w:shd w:color="ffffff" w:fill="auto" w:val="clear"/>
      </w:tcPr>
    </w:tblStylePr>
    <w:tblStylePr w:type="lastCol">
      <w:rPr>
        <w:i w:val="1"/>
        <w:color w:val="a9d08e" w:themeColor="accent6" w:themeShade="000095" w:themeTint="000098"/>
        <w:sz w:val="22"/>
      </w:rPr>
      <w:tblPr/>
      <w:tcPr>
        <w:tcBorders>
          <w:top w:color="000000" w:space="0" w:sz="4" w:val="none"/>
          <w:left w:color="a9d08e" w:space="0" w:sz="4" w:themeColor="accent6" w:val="single"/>
          <w:bottom w:color="000000" w:space="0" w:sz="4" w:val="none"/>
          <w:right w:color="000000" w:space="0" w:sz="4" w:val="none"/>
        </w:tcBorders>
        <w:shd w:color="ffffff" w:fill="auto" w:val="clear"/>
      </w:tcPr>
    </w:tblStylePr>
    <w:tblStylePr w:type="band1Vert">
      <w:tblPr/>
      <w:tcPr>
        <w:shd w:color="daebcf" w:fill="auto" w:val="clear"/>
      </w:tcPr>
    </w:tblStylePr>
    <w:tblStylePr w:type="band1Horz">
      <w:rPr>
        <w:color w:val="a9d08e" w:themeColor="accent6" w:themeShade="000095" w:themeTint="000098"/>
        <w:sz w:val="22"/>
      </w:rPr>
      <w:tblPr/>
      <w:tcPr>
        <w:shd w:color="daebcf" w:fill="auto" w:val="clear"/>
      </w:tcPr>
    </w:tblStylePr>
    <w:tblStylePr w:type="band2Horz">
      <w:rPr>
        <w:color w:val="a9d08e" w:themeColor="accent6" w:themeShade="000095" w:themeTint="000098"/>
        <w:sz w:val="22"/>
      </w:rPr>
      <w:tblPr/>
    </w:tblStylePr>
  </w:style>
  <w:style w:type="table" w:styleId="Lined-Accent" w:customStyle="1">
    <w:name w:val="Lined - Accent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7f7f7f" w:fill="auto" w:val="clear"/>
      </w:tcPr>
    </w:tblStylePr>
    <w:tblStylePr w:type="lastRow">
      <w:rPr>
        <w:color w:val="f2f2f2"/>
        <w:sz w:val="22"/>
      </w:rPr>
      <w:tblPr/>
      <w:tcPr>
        <w:shd w:color="7f7f7f" w:fill="auto" w:val="clear"/>
      </w:tcPr>
    </w:tblStylePr>
    <w:tblStylePr w:type="firstCol">
      <w:rPr>
        <w:color w:val="f2f2f2"/>
        <w:sz w:val="22"/>
      </w:rPr>
      <w:tblPr/>
      <w:tcPr>
        <w:shd w:color="7f7f7f" w:fill="auto" w:val="clear"/>
      </w:tcPr>
    </w:tblStylePr>
    <w:tblStylePr w:type="lastCol">
      <w:rPr>
        <w:color w:val="f2f2f2"/>
        <w:sz w:val="22"/>
      </w:rPr>
      <w:tblPr/>
      <w:tcPr>
        <w:shd w:color="7f7f7f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2f2f2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2f2f2" w:fill="auto" w:val="clear"/>
      </w:tcPr>
    </w:tblStylePr>
  </w:style>
  <w:style w:type="table" w:styleId="Lined-Accent1" w:customStyle="1">
    <w:name w:val="Lined - Accent 1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537dc8" w:fill="auto" w:val="clear"/>
      </w:tcPr>
    </w:tblStylePr>
    <w:tblStylePr w:type="lastRow">
      <w:rPr>
        <w:color w:val="f2f2f2"/>
        <w:sz w:val="22"/>
      </w:rPr>
      <w:tblPr/>
      <w:tcPr>
        <w:shd w:color="537dc8" w:fill="auto" w:val="clear"/>
      </w:tcPr>
    </w:tblStylePr>
    <w:tblStylePr w:type="firstCol">
      <w:rPr>
        <w:color w:val="f2f2f2"/>
        <w:sz w:val="22"/>
      </w:rPr>
      <w:tblPr/>
      <w:tcPr>
        <w:shd w:color="537dc8" w:fill="auto" w:val="clear"/>
      </w:tcPr>
    </w:tblStylePr>
    <w:tblStylePr w:type="lastCol">
      <w:rPr>
        <w:color w:val="f2f2f2"/>
        <w:sz w:val="22"/>
      </w:rPr>
      <w:tblPr/>
      <w:tcPr>
        <w:shd w:color="537dc8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c4d2ec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c4d2ec" w:fill="auto" w:val="clear"/>
      </w:tcPr>
    </w:tblStylePr>
  </w:style>
  <w:style w:type="table" w:styleId="Lined-Accent2" w:customStyle="1">
    <w:name w:val="Lined - Accent 2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f4b184" w:fill="auto" w:val="clear"/>
      </w:tcPr>
    </w:tblStylePr>
    <w:tblStylePr w:type="lastRow">
      <w:rPr>
        <w:color w:val="f2f2f2"/>
        <w:sz w:val="22"/>
      </w:rPr>
      <w:tblPr/>
      <w:tcPr>
        <w:shd w:color="f4b184" w:fill="auto" w:val="clear"/>
      </w:tcPr>
    </w:tblStylePr>
    <w:tblStylePr w:type="firstCol">
      <w:rPr>
        <w:color w:val="f2f2f2"/>
        <w:sz w:val="22"/>
      </w:rPr>
      <w:tblPr/>
      <w:tcPr>
        <w:shd w:color="f4b184" w:fill="auto" w:val="clear"/>
      </w:tcPr>
    </w:tblStylePr>
    <w:tblStylePr w:type="lastCol">
      <w:rPr>
        <w:color w:val="f2f2f2"/>
        <w:sz w:val="22"/>
      </w:rPr>
      <w:tblPr/>
      <w:tcPr>
        <w:shd w:color="f4b184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be5d6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be5d6" w:fill="auto" w:val="clear"/>
      </w:tcPr>
    </w:tblStylePr>
  </w:style>
  <w:style w:type="table" w:styleId="Lined-Accent3" w:customStyle="1">
    <w:name w:val="Lined - Accent 3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a5a5a5" w:fill="auto" w:val="clear"/>
      </w:tcPr>
    </w:tblStylePr>
    <w:tblStylePr w:type="lastRow">
      <w:rPr>
        <w:color w:val="f2f2f2"/>
        <w:sz w:val="22"/>
      </w:rPr>
      <w:tblPr/>
      <w:tcPr>
        <w:shd w:color="a5a5a5" w:fill="auto" w:val="clear"/>
      </w:tcPr>
    </w:tblStylePr>
    <w:tblStylePr w:type="firstCol">
      <w:rPr>
        <w:color w:val="f2f2f2"/>
        <w:sz w:val="22"/>
      </w:rPr>
      <w:tblPr/>
      <w:tcPr>
        <w:shd w:color="a5a5a5" w:fill="auto" w:val="clear"/>
      </w:tcPr>
    </w:tblStylePr>
    <w:tblStylePr w:type="lastCol">
      <w:rPr>
        <w:color w:val="f2f2f2"/>
        <w:sz w:val="22"/>
      </w:rPr>
      <w:tblPr/>
      <w:tcPr>
        <w:shd w:color="a5a5a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ececec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ececec" w:fill="auto" w:val="clear"/>
      </w:tcPr>
    </w:tblStylePr>
  </w:style>
  <w:style w:type="table" w:styleId="Lined-Accent4" w:customStyle="1">
    <w:name w:val="Lined - Accent 4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ffd865" w:fill="auto" w:val="clear"/>
      </w:tcPr>
    </w:tblStylePr>
    <w:tblStylePr w:type="lastRow">
      <w:rPr>
        <w:color w:val="f2f2f2"/>
        <w:sz w:val="22"/>
      </w:rPr>
      <w:tblPr/>
      <w:tcPr>
        <w:shd w:color="ffd865" w:fill="auto" w:val="clear"/>
      </w:tcPr>
    </w:tblStylePr>
    <w:tblStylePr w:type="firstCol">
      <w:rPr>
        <w:color w:val="f2f2f2"/>
        <w:sz w:val="22"/>
      </w:rPr>
      <w:tblPr/>
      <w:tcPr>
        <w:shd w:color="ffd865" w:fill="auto" w:val="clear"/>
      </w:tcPr>
    </w:tblStylePr>
    <w:tblStylePr w:type="lastCol">
      <w:rPr>
        <w:color w:val="f2f2f2"/>
        <w:sz w:val="22"/>
      </w:rPr>
      <w:tblPr/>
      <w:tcPr>
        <w:shd w:color="ffd86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ff2cb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ff2cb" w:fill="auto" w:val="clear"/>
      </w:tcPr>
    </w:tblStylePr>
  </w:style>
  <w:style w:type="table" w:styleId="Lined-Accent5" w:customStyle="1">
    <w:name w:val="Lined - Accent 5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5b9bd5" w:fill="auto" w:val="clear"/>
      </w:tcPr>
    </w:tblStylePr>
    <w:tblStylePr w:type="lastRow">
      <w:rPr>
        <w:color w:val="f2f2f2"/>
        <w:sz w:val="22"/>
      </w:rPr>
      <w:tblPr/>
      <w:tcPr>
        <w:shd w:color="5b9bd5" w:fill="auto" w:val="clear"/>
      </w:tcPr>
    </w:tblStylePr>
    <w:tblStylePr w:type="firstCol">
      <w:rPr>
        <w:color w:val="f2f2f2"/>
        <w:sz w:val="22"/>
      </w:rPr>
      <w:tblPr/>
      <w:tcPr>
        <w:shd w:color="5b9bd5" w:fill="auto" w:val="clear"/>
      </w:tcPr>
    </w:tblStylePr>
    <w:tblStylePr w:type="lastCol">
      <w:rPr>
        <w:color w:val="f2f2f2"/>
        <w:sz w:val="22"/>
      </w:rPr>
      <w:tblPr/>
      <w:tcPr>
        <w:shd w:color="5b9bd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ddeaf6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ddeaf6" w:fill="auto" w:val="clear"/>
      </w:tcPr>
    </w:tblStylePr>
  </w:style>
  <w:style w:type="table" w:styleId="Lined-Accent6" w:customStyle="1">
    <w:name w:val="Lined - Accent 6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color="70ad47" w:fill="auto" w:val="clear"/>
      </w:tcPr>
    </w:tblStylePr>
    <w:tblStylePr w:type="lastRow">
      <w:rPr>
        <w:color w:val="f2f2f2"/>
        <w:sz w:val="22"/>
      </w:rPr>
      <w:tblPr/>
      <w:tcPr>
        <w:shd w:color="70ad47" w:fill="auto" w:val="clear"/>
      </w:tcPr>
    </w:tblStylePr>
    <w:tblStylePr w:type="firstCol">
      <w:rPr>
        <w:color w:val="f2f2f2"/>
        <w:sz w:val="22"/>
      </w:rPr>
      <w:tblPr/>
      <w:tcPr>
        <w:shd w:color="70ad47" w:fill="auto" w:val="clear"/>
      </w:tcPr>
    </w:tblStylePr>
    <w:tblStylePr w:type="lastCol">
      <w:rPr>
        <w:color w:val="f2f2f2"/>
        <w:sz w:val="22"/>
      </w:rPr>
      <w:tblPr/>
      <w:tcPr>
        <w:shd w:color="70ad47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e1efd8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e1efd8" w:fill="auto" w:val="clear"/>
      </w:tcPr>
    </w:tblStylePr>
  </w:style>
  <w:style w:type="table" w:styleId="BorderedLined-Accent" w:customStyle="1">
    <w:name w:val="Bordered &amp; Lined - Accent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595959" w:space="0" w:sz="4" w:themeColor="text1" w:themeTint="0000A6" w:val="single"/>
        <w:left w:color="595959" w:space="0" w:sz="4" w:themeColor="text1" w:themeTint="0000A6" w:val="single"/>
        <w:bottom w:color="595959" w:space="0" w:sz="4" w:themeColor="text1" w:themeTint="0000A6" w:val="single"/>
        <w:right w:color="595959" w:space="0" w:sz="4" w:themeColor="text1" w:themeTint="0000A6" w:val="single"/>
        <w:insideH w:color="595959" w:space="0" w:sz="4" w:themeColor="text1" w:themeTint="0000A6" w:val="single"/>
        <w:insideV w:color="595959" w:space="0" w:sz="4" w:themeColor="text1" w:themeTint="0000A6" w:val="single"/>
      </w:tblBorders>
    </w:tblPr>
    <w:tblStylePr w:type="firstRow">
      <w:rPr>
        <w:color w:val="f2f2f2"/>
        <w:sz w:val="22"/>
      </w:rPr>
      <w:tblPr/>
      <w:tcPr>
        <w:shd w:color="7f7f7f" w:fill="auto" w:val="clear"/>
      </w:tcPr>
    </w:tblStylePr>
    <w:tblStylePr w:type="lastRow">
      <w:rPr>
        <w:color w:val="f2f2f2"/>
        <w:sz w:val="22"/>
      </w:rPr>
      <w:tblPr/>
      <w:tcPr>
        <w:shd w:color="7f7f7f" w:fill="auto" w:val="clear"/>
      </w:tcPr>
    </w:tblStylePr>
    <w:tblStylePr w:type="firstCol">
      <w:rPr>
        <w:color w:val="f2f2f2"/>
        <w:sz w:val="22"/>
      </w:rPr>
      <w:tblPr/>
      <w:tcPr>
        <w:shd w:color="7f7f7f" w:fill="auto" w:val="clear"/>
      </w:tcPr>
    </w:tblStylePr>
    <w:tblStylePr w:type="lastCol">
      <w:rPr>
        <w:color w:val="f2f2f2"/>
        <w:sz w:val="22"/>
      </w:rPr>
      <w:tblPr/>
      <w:tcPr>
        <w:shd w:color="7f7f7f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2f2f2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2f2f2" w:fill="auto" w:val="clear"/>
      </w:tcPr>
    </w:tblStylePr>
  </w:style>
  <w:style w:type="table" w:styleId="BorderedLined-Accent1" w:customStyle="1">
    <w:name w:val="Bordered &amp; Lined - Accent 1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254175" w:space="0" w:sz="4" w:themeColor="accent1" w:val="single"/>
        <w:left w:color="254175" w:space="0" w:sz="4" w:themeColor="accent1" w:val="single"/>
        <w:bottom w:color="254175" w:space="0" w:sz="4" w:themeColor="accent1" w:val="single"/>
        <w:right w:color="254175" w:space="0" w:sz="4" w:themeColor="accent1" w:val="single"/>
        <w:insideH w:color="254175" w:space="0" w:sz="4" w:themeColor="accent1" w:val="single"/>
        <w:insideV w:color="254175" w:space="0" w:sz="4" w:themeColor="accent1" w:val="single"/>
      </w:tblBorders>
    </w:tblPr>
    <w:tblStylePr w:type="firstRow">
      <w:rPr>
        <w:color w:val="f2f2f2"/>
        <w:sz w:val="22"/>
      </w:rPr>
      <w:tblPr/>
      <w:tcPr>
        <w:shd w:color="537dc8" w:fill="auto" w:val="clear"/>
      </w:tcPr>
    </w:tblStylePr>
    <w:tblStylePr w:type="lastRow">
      <w:rPr>
        <w:color w:val="f2f2f2"/>
        <w:sz w:val="22"/>
      </w:rPr>
      <w:tblPr/>
      <w:tcPr>
        <w:shd w:color="537dc8" w:fill="auto" w:val="clear"/>
      </w:tcPr>
    </w:tblStylePr>
    <w:tblStylePr w:type="firstCol">
      <w:rPr>
        <w:color w:val="f2f2f2"/>
        <w:sz w:val="22"/>
      </w:rPr>
      <w:tblPr/>
      <w:tcPr>
        <w:shd w:color="537dc8" w:fill="auto" w:val="clear"/>
      </w:tcPr>
    </w:tblStylePr>
    <w:tblStylePr w:type="lastCol">
      <w:rPr>
        <w:color w:val="f2f2f2"/>
        <w:sz w:val="22"/>
      </w:rPr>
      <w:tblPr/>
      <w:tcPr>
        <w:shd w:color="537dc8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c4d2ec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c4d2ec" w:fill="auto" w:val="clear"/>
      </w:tcPr>
    </w:tblStylePr>
  </w:style>
  <w:style w:type="table" w:styleId="BorderedLined-Accent2" w:customStyle="1">
    <w:name w:val="Bordered &amp; Lined - Accent 2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99460d" w:space="0" w:sz="4" w:themeColor="accent2" w:val="single"/>
        <w:left w:color="99460d" w:space="0" w:sz="4" w:themeColor="accent2" w:val="single"/>
        <w:bottom w:color="99460d" w:space="0" w:sz="4" w:themeColor="accent2" w:val="single"/>
        <w:right w:color="99460d" w:space="0" w:sz="4" w:themeColor="accent2" w:val="single"/>
        <w:insideH w:color="99460d" w:space="0" w:sz="4" w:themeColor="accent2" w:val="single"/>
        <w:insideV w:color="99460d" w:space="0" w:sz="4" w:themeColor="accent2" w:val="single"/>
      </w:tblBorders>
    </w:tblPr>
    <w:tblStylePr w:type="firstRow">
      <w:rPr>
        <w:color w:val="f2f2f2"/>
        <w:sz w:val="22"/>
      </w:rPr>
      <w:tblPr/>
      <w:tcPr>
        <w:shd w:color="f4b184" w:fill="auto" w:val="clear"/>
      </w:tcPr>
    </w:tblStylePr>
    <w:tblStylePr w:type="lastRow">
      <w:rPr>
        <w:color w:val="f2f2f2"/>
        <w:sz w:val="22"/>
      </w:rPr>
      <w:tblPr/>
      <w:tcPr>
        <w:shd w:color="f4b184" w:fill="auto" w:val="clear"/>
      </w:tcPr>
    </w:tblStylePr>
    <w:tblStylePr w:type="firstCol">
      <w:rPr>
        <w:color w:val="f2f2f2"/>
        <w:sz w:val="22"/>
      </w:rPr>
      <w:tblPr/>
      <w:tcPr>
        <w:shd w:color="f4b184" w:fill="auto" w:val="clear"/>
      </w:tcPr>
    </w:tblStylePr>
    <w:tblStylePr w:type="lastCol">
      <w:rPr>
        <w:color w:val="f2f2f2"/>
        <w:sz w:val="22"/>
      </w:rPr>
      <w:tblPr/>
      <w:tcPr>
        <w:shd w:color="f4b184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be5d6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be5d6" w:fill="auto" w:val="clear"/>
      </w:tcPr>
    </w:tblStylePr>
  </w:style>
  <w:style w:type="table" w:styleId="BorderedLined-Accent3" w:customStyle="1">
    <w:name w:val="Bordered &amp; Lined - Accent 3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606060" w:space="0" w:sz="4" w:themeColor="accent3" w:val="single"/>
        <w:left w:color="606060" w:space="0" w:sz="4" w:themeColor="accent3" w:val="single"/>
        <w:bottom w:color="606060" w:space="0" w:sz="4" w:themeColor="accent3" w:val="single"/>
        <w:right w:color="606060" w:space="0" w:sz="4" w:themeColor="accent3" w:val="single"/>
        <w:insideH w:color="606060" w:space="0" w:sz="4" w:themeColor="accent3" w:val="single"/>
        <w:insideV w:color="606060" w:space="0" w:sz="4" w:themeColor="accent3" w:val="single"/>
      </w:tblBorders>
    </w:tblPr>
    <w:tblStylePr w:type="firstRow">
      <w:rPr>
        <w:color w:val="f2f2f2"/>
        <w:sz w:val="22"/>
      </w:rPr>
      <w:tblPr/>
      <w:tcPr>
        <w:shd w:color="a5a5a5" w:fill="auto" w:val="clear"/>
      </w:tcPr>
    </w:tblStylePr>
    <w:tblStylePr w:type="lastRow">
      <w:rPr>
        <w:color w:val="f2f2f2"/>
        <w:sz w:val="22"/>
      </w:rPr>
      <w:tblPr/>
      <w:tcPr>
        <w:shd w:color="a5a5a5" w:fill="auto" w:val="clear"/>
      </w:tcPr>
    </w:tblStylePr>
    <w:tblStylePr w:type="firstCol">
      <w:rPr>
        <w:color w:val="f2f2f2"/>
        <w:sz w:val="22"/>
      </w:rPr>
      <w:tblPr/>
      <w:tcPr>
        <w:shd w:color="a5a5a5" w:fill="auto" w:val="clear"/>
      </w:tcPr>
    </w:tblStylePr>
    <w:tblStylePr w:type="lastCol">
      <w:rPr>
        <w:color w:val="f2f2f2"/>
        <w:sz w:val="22"/>
      </w:rPr>
      <w:tblPr/>
      <w:tcPr>
        <w:shd w:color="a5a5a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ececec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ececec" w:fill="auto" w:val="clear"/>
      </w:tcPr>
    </w:tblStylePr>
  </w:style>
  <w:style w:type="table" w:styleId="BorderedLined-Accent4" w:customStyle="1">
    <w:name w:val="Bordered &amp; Lined - Accent 4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957000" w:space="0" w:sz="4" w:themeColor="accent4" w:val="single"/>
        <w:left w:color="957000" w:space="0" w:sz="4" w:themeColor="accent4" w:val="single"/>
        <w:bottom w:color="957000" w:space="0" w:sz="4" w:themeColor="accent4" w:val="single"/>
        <w:right w:color="957000" w:space="0" w:sz="4" w:themeColor="accent4" w:val="single"/>
        <w:insideH w:color="957000" w:space="0" w:sz="4" w:themeColor="accent4" w:val="single"/>
        <w:insideV w:color="957000" w:space="0" w:sz="4" w:themeColor="accent4" w:val="single"/>
      </w:tblBorders>
    </w:tblPr>
    <w:tblStylePr w:type="firstRow">
      <w:rPr>
        <w:color w:val="f2f2f2"/>
        <w:sz w:val="22"/>
      </w:rPr>
      <w:tblPr/>
      <w:tcPr>
        <w:shd w:color="ffd865" w:fill="auto" w:val="clear"/>
      </w:tcPr>
    </w:tblStylePr>
    <w:tblStylePr w:type="lastRow">
      <w:rPr>
        <w:color w:val="f2f2f2"/>
        <w:sz w:val="22"/>
      </w:rPr>
      <w:tblPr/>
      <w:tcPr>
        <w:shd w:color="ffd865" w:fill="auto" w:val="clear"/>
      </w:tcPr>
    </w:tblStylePr>
    <w:tblStylePr w:type="firstCol">
      <w:rPr>
        <w:color w:val="f2f2f2"/>
        <w:sz w:val="22"/>
      </w:rPr>
      <w:tblPr/>
      <w:tcPr>
        <w:shd w:color="ffd865" w:fill="auto" w:val="clear"/>
      </w:tcPr>
    </w:tblStylePr>
    <w:tblStylePr w:type="lastCol">
      <w:rPr>
        <w:color w:val="f2f2f2"/>
        <w:sz w:val="22"/>
      </w:rPr>
      <w:tblPr/>
      <w:tcPr>
        <w:shd w:color="ffd86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fff2cb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fff2cb" w:fill="auto" w:val="clear"/>
      </w:tcPr>
    </w:tblStylePr>
  </w:style>
  <w:style w:type="table" w:styleId="BorderedLined-Accent5" w:customStyle="1">
    <w:name w:val="Bordered &amp; Lined - Accent 5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245a8d" w:space="0" w:sz="4" w:themeColor="accent5" w:val="single"/>
        <w:left w:color="245a8d" w:space="0" w:sz="4" w:themeColor="accent5" w:val="single"/>
        <w:bottom w:color="245a8d" w:space="0" w:sz="4" w:themeColor="accent5" w:val="single"/>
        <w:right w:color="245a8d" w:space="0" w:sz="4" w:themeColor="accent5" w:val="single"/>
        <w:insideH w:color="245a8d" w:space="0" w:sz="4" w:themeColor="accent5" w:val="single"/>
        <w:insideV w:color="245a8d" w:space="0" w:sz="4" w:themeColor="accent5" w:val="single"/>
      </w:tblBorders>
    </w:tblPr>
    <w:tblStylePr w:type="firstRow">
      <w:rPr>
        <w:color w:val="f2f2f2"/>
        <w:sz w:val="22"/>
      </w:rPr>
      <w:tblPr/>
      <w:tcPr>
        <w:shd w:color="5b9bd5" w:fill="auto" w:val="clear"/>
      </w:tcPr>
    </w:tblStylePr>
    <w:tblStylePr w:type="lastRow">
      <w:rPr>
        <w:color w:val="f2f2f2"/>
        <w:sz w:val="22"/>
      </w:rPr>
      <w:tblPr/>
      <w:tcPr>
        <w:shd w:color="5b9bd5" w:fill="auto" w:val="clear"/>
      </w:tcPr>
    </w:tblStylePr>
    <w:tblStylePr w:type="firstCol">
      <w:rPr>
        <w:color w:val="f2f2f2"/>
        <w:sz w:val="22"/>
      </w:rPr>
      <w:tblPr/>
      <w:tcPr>
        <w:shd w:color="5b9bd5" w:fill="auto" w:val="clear"/>
      </w:tcPr>
    </w:tblStylePr>
    <w:tblStylePr w:type="lastCol">
      <w:rPr>
        <w:color w:val="f2f2f2"/>
        <w:sz w:val="22"/>
      </w:rPr>
      <w:tblPr/>
      <w:tcPr>
        <w:shd w:color="5b9bd5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ddeaf6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ddeaf6" w:fill="auto" w:val="clear"/>
      </w:tcPr>
    </w:tblStylePr>
  </w:style>
  <w:style w:type="table" w:styleId="BorderedLined-Accent6" w:customStyle="1">
    <w:name w:val="Bordered &amp; Lined - Accent 6"/>
    <w:basedOn w:val="a1"/>
    <w:uiPriority w:val="99"/>
    <w:rsid w:val="00F468E1"/>
    <w:pPr>
      <w:spacing w:line="240" w:lineRule="auto"/>
    </w:pPr>
    <w:rPr>
      <w:color w:val="404040"/>
    </w:rPr>
    <w:tblPr>
      <w:tblStyleRowBandSize w:val="1"/>
      <w:tblStyleColBandSize w:val="1"/>
      <w:tblBorders>
        <w:top w:color="416429" w:space="0" w:sz="4" w:themeColor="accent6" w:val="single"/>
        <w:left w:color="416429" w:space="0" w:sz="4" w:themeColor="accent6" w:val="single"/>
        <w:bottom w:color="416429" w:space="0" w:sz="4" w:themeColor="accent6" w:val="single"/>
        <w:right w:color="416429" w:space="0" w:sz="4" w:themeColor="accent6" w:val="single"/>
        <w:insideH w:color="416429" w:space="0" w:sz="4" w:themeColor="accent6" w:val="single"/>
        <w:insideV w:color="416429" w:space="0" w:sz="4" w:themeColor="accent6" w:val="single"/>
      </w:tblBorders>
    </w:tblPr>
    <w:tblStylePr w:type="firstRow">
      <w:rPr>
        <w:color w:val="f2f2f2"/>
        <w:sz w:val="22"/>
      </w:rPr>
      <w:tblPr/>
      <w:tcPr>
        <w:shd w:color="70ad47" w:fill="auto" w:val="clear"/>
      </w:tcPr>
    </w:tblStylePr>
    <w:tblStylePr w:type="lastRow">
      <w:rPr>
        <w:color w:val="f2f2f2"/>
        <w:sz w:val="22"/>
      </w:rPr>
      <w:tblPr/>
      <w:tcPr>
        <w:shd w:color="70ad47" w:fill="auto" w:val="clear"/>
      </w:tcPr>
    </w:tblStylePr>
    <w:tblStylePr w:type="firstCol">
      <w:rPr>
        <w:color w:val="f2f2f2"/>
        <w:sz w:val="22"/>
      </w:rPr>
      <w:tblPr/>
      <w:tcPr>
        <w:shd w:color="70ad47" w:fill="auto" w:val="clear"/>
      </w:tcPr>
    </w:tblStylePr>
    <w:tblStylePr w:type="lastCol">
      <w:rPr>
        <w:color w:val="f2f2f2"/>
        <w:sz w:val="22"/>
      </w:rPr>
      <w:tblPr/>
      <w:tcPr>
        <w:shd w:color="70ad47" w:fill="auto" w:val="clear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color="e1efd8" w:fill="auto" w:val="clear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color="e1efd8" w:fill="auto" w:val="clear"/>
      </w:tcPr>
    </w:tblStylePr>
  </w:style>
  <w:style w:type="table" w:styleId="Bordered" w:customStyle="1">
    <w:name w:val="Bordered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d9d9d9" w:space="0" w:sz="4" w:themeColor="text1" w:themeTint="000026" w:val="single"/>
        <w:left w:color="d9d9d9" w:space="0" w:sz="4" w:themeColor="text1" w:themeTint="000026" w:val="single"/>
        <w:bottom w:color="d9d9d9" w:space="0" w:sz="4" w:themeColor="text1" w:themeTint="000026" w:val="single"/>
        <w:right w:color="d9d9d9" w:space="0" w:sz="4" w:themeColor="text1" w:themeTint="000026" w:val="single"/>
        <w:insideH w:color="d9d9d9" w:space="0" w:sz="4" w:themeColor="text1" w:themeTint="000026" w:val="single"/>
        <w:insideV w:color="d9d9d9" w:space="0" w:sz="4" w:themeColor="text1" w:themeTint="000026" w:val="single"/>
      </w:tblBorders>
    </w:tblPr>
    <w:tblStylePr w:type="firstRow">
      <w:rPr>
        <w:color w:val="404040"/>
        <w:sz w:val="22"/>
      </w:rPr>
      <w:tblPr/>
      <w:tcPr>
        <w:tcBorders>
          <w:bottom w:color="7f7f7f" w:space="0" w:sz="12" w:themeColor="text1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7f7f7f" w:space="0" w:sz="12" w:themeColor="text1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7f7f7f" w:space="0" w:sz="12" w:themeColor="text1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d9d9d9" w:space="0" w:sz="4" w:themeColor="text1" w:val="single"/>
          <w:left w:color="d9d9d9" w:space="0" w:sz="4" w:themeColor="text1" w:val="single"/>
          <w:bottom w:color="d9d9d9" w:space="0" w:sz="4" w:themeColor="text1" w:val="single"/>
          <w:right w:color="d9d9d9" w:space="0" w:sz="4" w:themeColor="text1" w:val="single"/>
        </w:tcBorders>
      </w:tcPr>
    </w:tblStylePr>
  </w:style>
  <w:style w:type="table" w:styleId="Bordered-Accent1" w:customStyle="1">
    <w:name w:val="Bordered - Accent 1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b3c5e7" w:space="0" w:sz="4" w:themeColor="accent1" w:themeTint="000067" w:val="single"/>
        <w:left w:color="b3c5e7" w:space="0" w:sz="4" w:themeColor="accent1" w:themeTint="000067" w:val="single"/>
        <w:bottom w:color="b3c5e7" w:space="0" w:sz="4" w:themeColor="accent1" w:themeTint="000067" w:val="single"/>
        <w:right w:color="b3c5e7" w:space="0" w:sz="4" w:themeColor="accent1" w:themeTint="000067" w:val="single"/>
        <w:insideH w:color="b3c5e7" w:space="0" w:sz="4" w:themeColor="accent1" w:themeTint="000067" w:val="single"/>
        <w:insideV w:color="b3c5e7" w:space="0" w:sz="4" w:themeColor="accent1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4472c4" w:space="0" w:sz="12" w:themeColor="accent1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4472c4" w:space="0" w:sz="12" w:themeColor="accent1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4472c4" w:space="0" w:sz="12" w:themeColor="accent1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b3c5e7" w:space="0" w:sz="4" w:themeColor="accent1" w:val="single"/>
          <w:left w:color="b3c5e7" w:space="0" w:sz="4" w:themeColor="accent1" w:val="single"/>
          <w:bottom w:color="b3c5e7" w:space="0" w:sz="4" w:themeColor="accent1" w:val="single"/>
          <w:right w:color="b3c5e7" w:space="0" w:sz="4" w:themeColor="accent1" w:val="single"/>
        </w:tcBorders>
      </w:tcPr>
    </w:tblStylePr>
  </w:style>
  <w:style w:type="table" w:styleId="Bordered-Accent2" w:customStyle="1">
    <w:name w:val="Bordered - Accent 2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7caab" w:space="0" w:sz="4" w:themeColor="accent2" w:themeTint="000067" w:val="single"/>
        <w:left w:color="f7caab" w:space="0" w:sz="4" w:themeColor="accent2" w:themeTint="000067" w:val="single"/>
        <w:bottom w:color="f7caab" w:space="0" w:sz="4" w:themeColor="accent2" w:themeTint="000067" w:val="single"/>
        <w:right w:color="f7caab" w:space="0" w:sz="4" w:themeColor="accent2" w:themeTint="000067" w:val="single"/>
        <w:insideH w:color="f7caab" w:space="0" w:sz="4" w:themeColor="accent2" w:themeTint="000067" w:val="single"/>
        <w:insideV w:color="f7caab" w:space="0" w:sz="4" w:themeColor="accent2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f4b184" w:space="0" w:sz="12" w:themeColor="accent2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f4b184" w:space="0" w:sz="12" w:themeColor="accent2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f4b184" w:space="0" w:sz="12" w:themeColor="accent2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f7caab" w:space="0" w:sz="4" w:themeColor="accent2" w:val="single"/>
          <w:left w:color="f7caab" w:space="0" w:sz="4" w:themeColor="accent2" w:val="single"/>
          <w:bottom w:color="f7caab" w:space="0" w:sz="4" w:themeColor="accent2" w:val="single"/>
          <w:right w:color="f7caab" w:space="0" w:sz="4" w:themeColor="accent2" w:val="single"/>
        </w:tcBorders>
      </w:tcPr>
    </w:tblStylePr>
  </w:style>
  <w:style w:type="table" w:styleId="Bordered-Accent3" w:customStyle="1">
    <w:name w:val="Bordered - Accent 3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dadada" w:space="0" w:sz="4" w:themeColor="accent3" w:themeTint="000067" w:val="single"/>
        <w:left w:color="dadada" w:space="0" w:sz="4" w:themeColor="accent3" w:themeTint="000067" w:val="single"/>
        <w:bottom w:color="dadada" w:space="0" w:sz="4" w:themeColor="accent3" w:themeTint="000067" w:val="single"/>
        <w:right w:color="dadada" w:space="0" w:sz="4" w:themeColor="accent3" w:themeTint="000067" w:val="single"/>
        <w:insideH w:color="dadada" w:space="0" w:sz="4" w:themeColor="accent3" w:themeTint="000067" w:val="single"/>
        <w:insideV w:color="dadada" w:space="0" w:sz="4" w:themeColor="accent3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c9c9c9" w:space="0" w:sz="12" w:themeColor="accent3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c9c9c9" w:space="0" w:sz="12" w:themeColor="accent3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c9c9c9" w:space="0" w:sz="12" w:themeColor="accent3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dadada" w:space="0" w:sz="4" w:themeColor="accent3" w:val="single"/>
          <w:left w:color="dadada" w:space="0" w:sz="4" w:themeColor="accent3" w:val="single"/>
          <w:bottom w:color="dadada" w:space="0" w:sz="4" w:themeColor="accent3" w:val="single"/>
          <w:right w:color="dadada" w:space="0" w:sz="4" w:themeColor="accent3" w:val="single"/>
        </w:tcBorders>
      </w:tcPr>
    </w:tblStylePr>
  </w:style>
  <w:style w:type="table" w:styleId="Bordered-Accent4" w:customStyle="1">
    <w:name w:val="Bordered - Accent 4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ffe598" w:space="0" w:sz="4" w:themeColor="accent4" w:themeTint="000067" w:val="single"/>
        <w:left w:color="ffe598" w:space="0" w:sz="4" w:themeColor="accent4" w:themeTint="000067" w:val="single"/>
        <w:bottom w:color="ffe598" w:space="0" w:sz="4" w:themeColor="accent4" w:themeTint="000067" w:val="single"/>
        <w:right w:color="ffe598" w:space="0" w:sz="4" w:themeColor="accent4" w:themeTint="000067" w:val="single"/>
        <w:insideH w:color="ffe598" w:space="0" w:sz="4" w:themeColor="accent4" w:themeTint="000067" w:val="single"/>
        <w:insideV w:color="ffe598" w:space="0" w:sz="4" w:themeColor="accent4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ffd865" w:space="0" w:sz="12" w:themeColor="accent4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ffd865" w:space="0" w:sz="12" w:themeColor="accent4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ffd865" w:space="0" w:sz="12" w:themeColor="accent4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ffe598" w:space="0" w:sz="4" w:themeColor="accent4" w:val="single"/>
          <w:left w:color="ffe598" w:space="0" w:sz="4" w:themeColor="accent4" w:val="single"/>
          <w:bottom w:color="ffe598" w:space="0" w:sz="4" w:themeColor="accent4" w:val="single"/>
          <w:right w:color="ffe598" w:space="0" w:sz="4" w:themeColor="accent4" w:val="single"/>
        </w:tcBorders>
      </w:tcPr>
    </w:tblStylePr>
  </w:style>
  <w:style w:type="table" w:styleId="Bordered-Accent5" w:customStyle="1">
    <w:name w:val="Bordered - Accent 5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bcd6ee" w:space="0" w:sz="4" w:themeColor="accent5" w:themeTint="000067" w:val="single"/>
        <w:left w:color="bcd6ee" w:space="0" w:sz="4" w:themeColor="accent5" w:themeTint="000067" w:val="single"/>
        <w:bottom w:color="bcd6ee" w:space="0" w:sz="4" w:themeColor="accent5" w:themeTint="000067" w:val="single"/>
        <w:right w:color="bcd6ee" w:space="0" w:sz="4" w:themeColor="accent5" w:themeTint="000067" w:val="single"/>
        <w:insideH w:color="bcd6ee" w:space="0" w:sz="4" w:themeColor="accent5" w:themeTint="000067" w:val="single"/>
        <w:insideV w:color="bcd6ee" w:space="0" w:sz="4" w:themeColor="accent5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9bc2e5" w:space="0" w:sz="12" w:themeColor="accent5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9bc2e5" w:space="0" w:sz="12" w:themeColor="accent5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9bc2e5" w:space="0" w:sz="12" w:themeColor="accent5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bcd6ee" w:space="0" w:sz="4" w:themeColor="accent5" w:val="single"/>
          <w:left w:color="bcd6ee" w:space="0" w:sz="4" w:themeColor="accent5" w:val="single"/>
          <w:bottom w:color="bcd6ee" w:space="0" w:sz="4" w:themeColor="accent5" w:val="single"/>
          <w:right w:color="bcd6ee" w:space="0" w:sz="4" w:themeColor="accent5" w:val="single"/>
        </w:tcBorders>
      </w:tcPr>
    </w:tblStylePr>
  </w:style>
  <w:style w:type="table" w:styleId="Bordered-Accent6" w:customStyle="1">
    <w:name w:val="Bordered - Accent 6"/>
    <w:basedOn w:val="a1"/>
    <w:uiPriority w:val="99"/>
    <w:rsid w:val="00F468E1"/>
    <w:pPr>
      <w:spacing w:line="240" w:lineRule="auto"/>
    </w:pPr>
    <w:tblPr>
      <w:tblStyleRowBandSize w:val="1"/>
      <w:tblStyleColBandSize w:val="1"/>
      <w:tblBorders>
        <w:top w:color="c4dfb2" w:space="0" w:sz="4" w:themeColor="accent6" w:themeTint="000067" w:val="single"/>
        <w:left w:color="c4dfb2" w:space="0" w:sz="4" w:themeColor="accent6" w:themeTint="000067" w:val="single"/>
        <w:bottom w:color="c4dfb2" w:space="0" w:sz="4" w:themeColor="accent6" w:themeTint="000067" w:val="single"/>
        <w:right w:color="c4dfb2" w:space="0" w:sz="4" w:themeColor="accent6" w:themeTint="000067" w:val="single"/>
        <w:insideH w:color="c4dfb2" w:space="0" w:sz="4" w:themeColor="accent6" w:themeTint="000067" w:val="single"/>
        <w:insideV w:color="c4dfb2" w:space="0" w:sz="4" w:themeColor="accent6" w:themeTint="000067" w:val="single"/>
      </w:tblBorders>
    </w:tblPr>
    <w:tblStylePr w:type="firstRow">
      <w:rPr>
        <w:color w:val="404040"/>
        <w:sz w:val="22"/>
      </w:rPr>
      <w:tblPr/>
      <w:tcPr>
        <w:tcBorders>
          <w:bottom w:color="a9d08e" w:space="0" w:sz="12" w:themeColor="accent6" w:val="single"/>
        </w:tcBorders>
      </w:tcPr>
    </w:tblStylePr>
    <w:tblStylePr w:type="lastRow">
      <w:rPr>
        <w:color w:val="404040"/>
        <w:sz w:val="22"/>
      </w:rPr>
      <w:tblPr/>
      <w:tcPr>
        <w:tcBorders>
          <w:top w:color="a9d08e" w:space="0" w:sz="12" w:themeColor="accent6" w:val="single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color="a9d08e" w:space="0" w:sz="12" w:themeColor="accent6" w:val="single"/>
        </w:tcBorders>
      </w:tcPr>
    </w:tblStylePr>
    <w:tblStylePr w:type="band1Horz">
      <w:rPr>
        <w:color w:val="404040"/>
        <w:sz w:val="22"/>
      </w:rPr>
      <w:tblPr/>
      <w:tcPr>
        <w:tcBorders>
          <w:top w:color="c4dfb2" w:space="0" w:sz="4" w:themeColor="accent6" w:val="single"/>
          <w:left w:color="c4dfb2" w:space="0" w:sz="4" w:themeColor="accent6" w:val="single"/>
          <w:bottom w:color="c4dfb2" w:space="0" w:sz="4" w:themeColor="accent6" w:val="single"/>
          <w:right w:color="c4dfb2" w:space="0" w:sz="4" w:themeColor="accent6" w:val="single"/>
        </w:tcBorders>
      </w:tcPr>
    </w:tblStylePr>
  </w:style>
  <w:style w:type="table" w:styleId="TableNormal1" w:customStyle="1">
    <w:name w:val="Table Normal1"/>
    <w:rsid w:val="00F468E1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StGen0" w:customStyle="1">
    <w:name w:val="StGen0"/>
    <w:basedOn w:val="TableNormal1"/>
    <w:rsid w:val="00F468E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1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1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1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helpdesk@mir-teh.pro" TargetMode="External"/><Relationship Id="rId9" Type="http://schemas.openxmlformats.org/officeDocument/2006/relationships/hyperlink" Target="mailto:helpdesk@mir-teh.pro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helpdesk@mir-teh.pro" TargetMode="External"/><Relationship Id="rId8" Type="http://schemas.openxmlformats.org/officeDocument/2006/relationships/hyperlink" Target="mailto:helpdesk@mir-teh.pr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2jM+fEZaC1PbtuySUKRi7vEKCw==">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2021-12-06T16:31:00Z</dcterms:created>
  <dc:creator>Центр Регистраций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